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20DC" w:rsidRPr="00AF423B" w:rsidRDefault="003620DC" w:rsidP="003620DC">
      <w:pPr>
        <w:jc w:val="center"/>
        <w:rPr>
          <w:rFonts w:eastAsiaTheme="minorHAnsi" w:cstheme="minorBidi"/>
          <w:sz w:val="28"/>
          <w:szCs w:val="28"/>
        </w:rPr>
      </w:pPr>
      <w:r w:rsidRPr="00AF423B">
        <w:rPr>
          <w:rFonts w:eastAsiaTheme="minorHAnsi" w:cstheme="minorBidi"/>
          <w:sz w:val="28"/>
          <w:szCs w:val="28"/>
        </w:rPr>
        <w:t>Федеральное государственное образовательное бюджетное учреждение</w:t>
      </w:r>
    </w:p>
    <w:p w:rsidR="003620DC" w:rsidRPr="00AF423B" w:rsidRDefault="003620DC" w:rsidP="003620DC">
      <w:pPr>
        <w:jc w:val="center"/>
        <w:rPr>
          <w:rFonts w:eastAsiaTheme="minorHAnsi" w:cstheme="minorBidi"/>
          <w:sz w:val="28"/>
          <w:szCs w:val="28"/>
        </w:rPr>
      </w:pPr>
      <w:r w:rsidRPr="00AF423B">
        <w:rPr>
          <w:rFonts w:eastAsiaTheme="minorHAnsi" w:cstheme="minorBidi"/>
          <w:sz w:val="28"/>
          <w:szCs w:val="28"/>
        </w:rPr>
        <w:t>высшего образования</w:t>
      </w:r>
    </w:p>
    <w:p w:rsidR="003620DC" w:rsidRPr="00AF423B" w:rsidRDefault="003620DC" w:rsidP="003620DC">
      <w:pPr>
        <w:jc w:val="center"/>
        <w:rPr>
          <w:rFonts w:eastAsiaTheme="minorHAnsi" w:cstheme="minorBidi"/>
          <w:b/>
          <w:caps/>
          <w:sz w:val="28"/>
          <w:szCs w:val="28"/>
        </w:rPr>
      </w:pPr>
      <w:r w:rsidRPr="00AF423B">
        <w:rPr>
          <w:rFonts w:eastAsiaTheme="minorHAnsi" w:cstheme="minorBidi"/>
          <w:b/>
          <w:caps/>
          <w:sz w:val="28"/>
          <w:szCs w:val="28"/>
        </w:rPr>
        <w:t xml:space="preserve">«ФинансоВЫЙ УНИВЕРСИТЕТ </w:t>
      </w:r>
    </w:p>
    <w:p w:rsidR="003620DC" w:rsidRPr="00AF423B" w:rsidRDefault="003620DC" w:rsidP="003620DC">
      <w:pPr>
        <w:jc w:val="center"/>
        <w:rPr>
          <w:rFonts w:eastAsiaTheme="minorHAnsi" w:cstheme="minorBidi"/>
          <w:b/>
          <w:caps/>
          <w:sz w:val="28"/>
          <w:szCs w:val="28"/>
        </w:rPr>
      </w:pPr>
      <w:r w:rsidRPr="00AF423B">
        <w:rPr>
          <w:rFonts w:eastAsiaTheme="minorHAnsi" w:cstheme="minorBidi"/>
          <w:b/>
          <w:caps/>
          <w:sz w:val="28"/>
          <w:szCs w:val="28"/>
        </w:rPr>
        <w:t>при Правительстве Российской Федерации»</w:t>
      </w:r>
    </w:p>
    <w:p w:rsidR="003620DC" w:rsidRPr="00AF423B" w:rsidRDefault="003620DC" w:rsidP="003620DC">
      <w:pPr>
        <w:jc w:val="center"/>
        <w:rPr>
          <w:rFonts w:eastAsiaTheme="minorHAnsi" w:cstheme="minorBidi"/>
          <w:b/>
          <w:sz w:val="28"/>
          <w:szCs w:val="28"/>
        </w:rPr>
      </w:pPr>
      <w:r w:rsidRPr="00AF423B">
        <w:rPr>
          <w:rFonts w:eastAsiaTheme="minorHAnsi" w:cstheme="minorBidi"/>
          <w:b/>
          <w:sz w:val="28"/>
          <w:szCs w:val="28"/>
        </w:rPr>
        <w:t>(Финансовый университет)</w:t>
      </w:r>
    </w:p>
    <w:p w:rsidR="003620DC" w:rsidRPr="00AF423B" w:rsidRDefault="003620DC" w:rsidP="003620DC">
      <w:pPr>
        <w:spacing w:after="200" w:line="276" w:lineRule="auto"/>
        <w:ind w:left="900"/>
        <w:jc w:val="center"/>
        <w:rPr>
          <w:rFonts w:eastAsiaTheme="minorHAnsi" w:cstheme="minorBidi"/>
        </w:rPr>
      </w:pPr>
    </w:p>
    <w:p w:rsidR="003620DC" w:rsidRPr="00655799" w:rsidRDefault="003620DC" w:rsidP="003620DC">
      <w:pPr>
        <w:spacing w:after="200" w:line="276" w:lineRule="auto"/>
        <w:jc w:val="center"/>
        <w:rPr>
          <w:rFonts w:eastAsiaTheme="minorHAnsi" w:cstheme="minorBidi"/>
          <w:sz w:val="28"/>
          <w:szCs w:val="28"/>
        </w:rPr>
      </w:pPr>
      <w:r w:rsidRPr="00655799">
        <w:rPr>
          <w:rFonts w:eastAsiaTheme="minorHAnsi" w:cstheme="minorBidi"/>
          <w:b/>
          <w:bCs/>
          <w:sz w:val="28"/>
          <w:szCs w:val="28"/>
        </w:rPr>
        <w:t>Департамент правового регу</w:t>
      </w:r>
      <w:r w:rsidR="00655799">
        <w:rPr>
          <w:rFonts w:eastAsiaTheme="minorHAnsi" w:cstheme="minorBidi"/>
          <w:b/>
          <w:bCs/>
          <w:sz w:val="28"/>
          <w:szCs w:val="28"/>
        </w:rPr>
        <w:t>л</w:t>
      </w:r>
      <w:r w:rsidRPr="00655799">
        <w:rPr>
          <w:rFonts w:eastAsiaTheme="minorHAnsi" w:cstheme="minorBidi"/>
          <w:b/>
          <w:bCs/>
          <w:sz w:val="28"/>
          <w:szCs w:val="28"/>
        </w:rPr>
        <w:t>ирования экономической деятельности</w:t>
      </w:r>
    </w:p>
    <w:p w:rsidR="00CE3A64" w:rsidRDefault="00A979B9" w:rsidP="00A979B9">
      <w:pPr>
        <w:spacing w:line="280" w:lineRule="atLeast"/>
        <w:ind w:right="-198"/>
        <w:jc w:val="right"/>
        <w:rPr>
          <w:spacing w:val="-1"/>
          <w:sz w:val="28"/>
          <w:szCs w:val="28"/>
        </w:rPr>
      </w:pPr>
      <w:r w:rsidRPr="00DE306E">
        <w:rPr>
          <w:spacing w:val="-1"/>
          <w:sz w:val="28"/>
          <w:szCs w:val="28"/>
        </w:rPr>
        <w:t xml:space="preserve">                              </w:t>
      </w:r>
    </w:p>
    <w:p w:rsidR="00AD1882" w:rsidRPr="00DE306E" w:rsidRDefault="00A979B9" w:rsidP="00AD1882">
      <w:pPr>
        <w:spacing w:line="280" w:lineRule="atLeast"/>
        <w:ind w:right="-198"/>
        <w:jc w:val="right"/>
        <w:rPr>
          <w:spacing w:val="-1"/>
          <w:sz w:val="28"/>
          <w:szCs w:val="28"/>
        </w:rPr>
      </w:pPr>
      <w:r w:rsidRPr="00DE306E">
        <w:rPr>
          <w:spacing w:val="-1"/>
          <w:sz w:val="28"/>
          <w:szCs w:val="28"/>
        </w:rPr>
        <w:t xml:space="preserve"> </w:t>
      </w:r>
    </w:p>
    <w:tbl>
      <w:tblPr>
        <w:tblW w:w="5000" w:type="pct"/>
        <w:jc w:val="center"/>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9921"/>
      </w:tblGrid>
      <w:tr w:rsidR="00AD1882" w:rsidRPr="00A06496" w:rsidTr="005A1FBC">
        <w:trPr>
          <w:tblCellSpacing w:w="0" w:type="dxa"/>
          <w:jc w:val="center"/>
        </w:trPr>
        <w:tc>
          <w:tcPr>
            <w:tcW w:w="2400" w:type="pct"/>
            <w:tcBorders>
              <w:top w:val="nil"/>
              <w:left w:val="nil"/>
              <w:bottom w:val="nil"/>
              <w:right w:val="nil"/>
            </w:tcBorders>
            <w:shd w:val="clear" w:color="auto" w:fill="FFFFFF"/>
            <w:tcMar>
              <w:top w:w="0" w:type="dxa"/>
              <w:left w:w="0" w:type="dxa"/>
              <w:bottom w:w="0" w:type="dxa"/>
              <w:right w:w="0" w:type="dxa"/>
            </w:tcMar>
            <w:hideMark/>
          </w:tcPr>
          <w:p w:rsidR="00AD1882" w:rsidRPr="00A06496" w:rsidRDefault="005A1FBC" w:rsidP="005A1FBC">
            <w:pPr>
              <w:spacing w:before="100" w:beforeAutospacing="1"/>
              <w:jc w:val="center"/>
              <w:rPr>
                <w:color w:val="000000"/>
                <w:sz w:val="28"/>
                <w:szCs w:val="28"/>
              </w:rPr>
            </w:pPr>
            <w:r>
              <w:rPr>
                <w:color w:val="000000"/>
                <w:sz w:val="28"/>
                <w:szCs w:val="28"/>
              </w:rPr>
              <w:t xml:space="preserve">                                                           </w:t>
            </w:r>
            <w:r w:rsidR="00AD1882" w:rsidRPr="00A06496">
              <w:rPr>
                <w:color w:val="000000"/>
                <w:sz w:val="28"/>
                <w:szCs w:val="28"/>
              </w:rPr>
              <w:t>УТВЕРЖДАЮ</w:t>
            </w:r>
          </w:p>
          <w:p w:rsidR="00AD1882" w:rsidRPr="00A06496" w:rsidRDefault="005A1FBC" w:rsidP="005A1FBC">
            <w:pPr>
              <w:spacing w:before="100" w:beforeAutospacing="1"/>
              <w:jc w:val="center"/>
              <w:rPr>
                <w:color w:val="000000"/>
                <w:sz w:val="28"/>
                <w:szCs w:val="28"/>
              </w:rPr>
            </w:pPr>
            <w:r>
              <w:rPr>
                <w:color w:val="000000"/>
                <w:sz w:val="28"/>
                <w:szCs w:val="28"/>
              </w:rPr>
              <w:t xml:space="preserve">                                                                         </w:t>
            </w:r>
            <w:r w:rsidR="009B0206">
              <w:rPr>
                <w:color w:val="000000"/>
                <w:sz w:val="28"/>
                <w:szCs w:val="28"/>
              </w:rPr>
              <w:t xml:space="preserve">Проректор по учебной и </w:t>
            </w:r>
          </w:p>
          <w:p w:rsidR="00AD1882" w:rsidRPr="00A06496" w:rsidRDefault="005A1FBC" w:rsidP="005A1FBC">
            <w:pPr>
              <w:spacing w:before="100" w:beforeAutospacing="1"/>
              <w:jc w:val="center"/>
              <w:rPr>
                <w:color w:val="000000"/>
                <w:sz w:val="28"/>
                <w:szCs w:val="28"/>
              </w:rPr>
            </w:pPr>
            <w:r>
              <w:rPr>
                <w:color w:val="000000"/>
                <w:sz w:val="28"/>
                <w:szCs w:val="28"/>
              </w:rPr>
              <w:t xml:space="preserve">                                                                   </w:t>
            </w:r>
            <w:r w:rsidR="009B0206">
              <w:rPr>
                <w:color w:val="000000"/>
                <w:sz w:val="28"/>
                <w:szCs w:val="28"/>
              </w:rPr>
              <w:t xml:space="preserve"> методической работе</w:t>
            </w:r>
          </w:p>
          <w:p w:rsidR="00AD1882" w:rsidRPr="00A06496" w:rsidRDefault="005A1FBC" w:rsidP="005A1FBC">
            <w:pPr>
              <w:spacing w:before="100" w:beforeAutospacing="1"/>
              <w:jc w:val="center"/>
              <w:rPr>
                <w:color w:val="000000"/>
                <w:sz w:val="28"/>
                <w:szCs w:val="28"/>
              </w:rPr>
            </w:pPr>
            <w:r>
              <w:rPr>
                <w:color w:val="000000"/>
                <w:sz w:val="28"/>
                <w:szCs w:val="28"/>
              </w:rPr>
              <w:t xml:space="preserve">                                                                                        </w:t>
            </w:r>
            <w:r w:rsidR="00AD1882" w:rsidRPr="00A06496">
              <w:rPr>
                <w:color w:val="000000"/>
                <w:sz w:val="28"/>
                <w:szCs w:val="28"/>
              </w:rPr>
              <w:t>_____________ Е.А. Каменева</w:t>
            </w:r>
          </w:p>
          <w:p w:rsidR="00AD1882" w:rsidRPr="00A06496" w:rsidRDefault="005A1FBC" w:rsidP="005A1FBC">
            <w:pPr>
              <w:spacing w:before="100" w:beforeAutospacing="1"/>
              <w:jc w:val="center"/>
              <w:rPr>
                <w:color w:val="000000"/>
                <w:sz w:val="28"/>
                <w:szCs w:val="28"/>
              </w:rPr>
            </w:pPr>
            <w:r>
              <w:rPr>
                <w:color w:val="000000"/>
                <w:sz w:val="28"/>
                <w:szCs w:val="28"/>
              </w:rPr>
              <w:t xml:space="preserve">                                                                                      </w:t>
            </w:r>
            <w:r w:rsidR="00005B92">
              <w:rPr>
                <w:color w:val="000000"/>
                <w:sz w:val="28"/>
                <w:szCs w:val="28"/>
              </w:rPr>
              <w:t>«_06_</w:t>
            </w:r>
            <w:bookmarkStart w:id="0" w:name="_GoBack"/>
            <w:bookmarkEnd w:id="0"/>
            <w:r w:rsidR="00675611">
              <w:rPr>
                <w:color w:val="000000"/>
                <w:sz w:val="28"/>
                <w:szCs w:val="28"/>
              </w:rPr>
              <w:t>» ____</w:t>
            </w:r>
            <w:r w:rsidR="00005B92">
              <w:rPr>
                <w:color w:val="000000"/>
                <w:sz w:val="28"/>
                <w:szCs w:val="28"/>
              </w:rPr>
              <w:t>декабря</w:t>
            </w:r>
            <w:r w:rsidR="00675611">
              <w:rPr>
                <w:color w:val="000000"/>
                <w:sz w:val="28"/>
                <w:szCs w:val="28"/>
              </w:rPr>
              <w:t>___202</w:t>
            </w:r>
            <w:r w:rsidR="00AF1D5C">
              <w:rPr>
                <w:color w:val="000000"/>
                <w:sz w:val="28"/>
                <w:szCs w:val="28"/>
              </w:rPr>
              <w:t>3</w:t>
            </w:r>
            <w:r w:rsidR="00AD1882" w:rsidRPr="00A06496">
              <w:rPr>
                <w:color w:val="000000"/>
                <w:sz w:val="28"/>
                <w:szCs w:val="28"/>
              </w:rPr>
              <w:t xml:space="preserve"> г.</w:t>
            </w:r>
          </w:p>
          <w:p w:rsidR="00AD1882" w:rsidRPr="00A06496" w:rsidRDefault="00AD1882" w:rsidP="00AD1882">
            <w:pPr>
              <w:spacing w:before="100" w:beforeAutospacing="1" w:after="100" w:afterAutospacing="1"/>
              <w:rPr>
                <w:b/>
                <w:color w:val="FF0000"/>
                <w:sz w:val="28"/>
                <w:szCs w:val="28"/>
                <w:highlight w:val="yellow"/>
              </w:rPr>
            </w:pPr>
          </w:p>
        </w:tc>
      </w:tr>
    </w:tbl>
    <w:p w:rsidR="00A979B9" w:rsidRPr="0036119F" w:rsidRDefault="00A979B9" w:rsidP="00A979B9">
      <w:pPr>
        <w:spacing w:line="280" w:lineRule="atLeast"/>
        <w:ind w:right="-198"/>
        <w:rPr>
          <w:sz w:val="28"/>
          <w:szCs w:val="28"/>
        </w:rPr>
      </w:pPr>
    </w:p>
    <w:p w:rsidR="003620DC" w:rsidRPr="007A0B4A" w:rsidRDefault="005A18E0" w:rsidP="003620DC">
      <w:pPr>
        <w:spacing w:after="200" w:line="276" w:lineRule="auto"/>
        <w:jc w:val="center"/>
        <w:rPr>
          <w:rFonts w:eastAsiaTheme="minorHAnsi" w:cstheme="minorBidi"/>
          <w:sz w:val="32"/>
          <w:szCs w:val="32"/>
        </w:rPr>
      </w:pPr>
      <w:r>
        <w:rPr>
          <w:rFonts w:eastAsiaTheme="minorHAnsi" w:cstheme="minorBidi"/>
          <w:sz w:val="32"/>
          <w:szCs w:val="32"/>
        </w:rPr>
        <w:t>Свиридова</w:t>
      </w:r>
      <w:r w:rsidR="005A1FBC">
        <w:rPr>
          <w:rFonts w:eastAsiaTheme="minorHAnsi" w:cstheme="minorBidi"/>
          <w:sz w:val="32"/>
          <w:szCs w:val="32"/>
        </w:rPr>
        <w:t xml:space="preserve"> Е.А.</w:t>
      </w:r>
    </w:p>
    <w:p w:rsidR="003620DC" w:rsidRPr="00AF423B" w:rsidRDefault="00D65F6A" w:rsidP="002F7E31">
      <w:pPr>
        <w:spacing w:line="360" w:lineRule="auto"/>
        <w:jc w:val="center"/>
        <w:rPr>
          <w:rFonts w:eastAsiaTheme="minorHAnsi" w:cstheme="minorBidi"/>
          <w:b/>
          <w:sz w:val="32"/>
          <w:szCs w:val="32"/>
        </w:rPr>
      </w:pPr>
      <w:r>
        <w:rPr>
          <w:rFonts w:eastAsiaTheme="minorHAnsi" w:cstheme="minorBidi"/>
          <w:b/>
          <w:sz w:val="32"/>
          <w:szCs w:val="32"/>
        </w:rPr>
        <w:t>Интеллектуальная собственность в цифровой среде</w:t>
      </w:r>
    </w:p>
    <w:p w:rsidR="003620DC" w:rsidRDefault="003620DC" w:rsidP="003620DC">
      <w:pPr>
        <w:spacing w:line="360" w:lineRule="auto"/>
        <w:jc w:val="center"/>
        <w:rPr>
          <w:rFonts w:eastAsiaTheme="minorHAnsi" w:cstheme="minorBidi"/>
          <w:b/>
          <w:sz w:val="28"/>
          <w:szCs w:val="28"/>
        </w:rPr>
      </w:pPr>
      <w:r w:rsidRPr="00AF423B">
        <w:rPr>
          <w:rFonts w:eastAsiaTheme="minorHAnsi" w:cstheme="minorBidi"/>
          <w:b/>
          <w:sz w:val="28"/>
          <w:szCs w:val="28"/>
        </w:rPr>
        <w:t>Рабочая программа дисциплины</w:t>
      </w:r>
    </w:p>
    <w:p w:rsidR="003620DC" w:rsidRPr="00CA517D" w:rsidRDefault="003620DC" w:rsidP="003620DC">
      <w:pPr>
        <w:jc w:val="center"/>
        <w:rPr>
          <w:rFonts w:eastAsiaTheme="minorHAnsi" w:cstheme="minorBidi"/>
          <w:sz w:val="28"/>
          <w:szCs w:val="28"/>
        </w:rPr>
      </w:pPr>
      <w:r w:rsidRPr="00CA517D">
        <w:rPr>
          <w:rFonts w:eastAsiaTheme="minorHAnsi" w:cstheme="minorBidi"/>
          <w:sz w:val="28"/>
          <w:szCs w:val="28"/>
        </w:rPr>
        <w:t>для студентов, обучающихся по направлени</w:t>
      </w:r>
      <w:r w:rsidR="00CE3A64" w:rsidRPr="00CA517D">
        <w:rPr>
          <w:rFonts w:eastAsiaTheme="minorHAnsi" w:cstheme="minorBidi"/>
          <w:sz w:val="28"/>
          <w:szCs w:val="28"/>
        </w:rPr>
        <w:t>ю</w:t>
      </w:r>
      <w:r w:rsidRPr="00CA517D">
        <w:rPr>
          <w:rFonts w:eastAsiaTheme="minorHAnsi" w:cstheme="minorBidi"/>
          <w:sz w:val="28"/>
          <w:szCs w:val="28"/>
        </w:rPr>
        <w:t xml:space="preserve"> подготовки</w:t>
      </w:r>
    </w:p>
    <w:p w:rsidR="00D65F6A" w:rsidRDefault="00D65F6A" w:rsidP="00655799">
      <w:pPr>
        <w:suppressAutoHyphens/>
        <w:jc w:val="center"/>
        <w:rPr>
          <w:sz w:val="28"/>
          <w:szCs w:val="28"/>
        </w:rPr>
      </w:pPr>
      <w:r>
        <w:rPr>
          <w:sz w:val="28"/>
          <w:szCs w:val="28"/>
        </w:rPr>
        <w:t>27.04.05</w:t>
      </w:r>
      <w:r w:rsidRPr="0089725E">
        <w:rPr>
          <w:sz w:val="28"/>
          <w:szCs w:val="28"/>
        </w:rPr>
        <w:t xml:space="preserve"> </w:t>
      </w:r>
      <w:r w:rsidR="00EC2E98">
        <w:rPr>
          <w:sz w:val="28"/>
          <w:szCs w:val="28"/>
        </w:rPr>
        <w:t>«</w:t>
      </w:r>
      <w:proofErr w:type="spellStart"/>
      <w:r>
        <w:rPr>
          <w:sz w:val="28"/>
          <w:szCs w:val="28"/>
        </w:rPr>
        <w:t>Инноватика</w:t>
      </w:r>
      <w:proofErr w:type="spellEnd"/>
      <w:r w:rsidR="00EC2E98">
        <w:rPr>
          <w:sz w:val="28"/>
          <w:szCs w:val="28"/>
        </w:rPr>
        <w:t>»</w:t>
      </w:r>
      <w:r w:rsidR="0000680D">
        <w:rPr>
          <w:sz w:val="28"/>
          <w:szCs w:val="28"/>
        </w:rPr>
        <w:t>,</w:t>
      </w:r>
      <w:r w:rsidRPr="0089725E">
        <w:rPr>
          <w:sz w:val="28"/>
          <w:szCs w:val="28"/>
        </w:rPr>
        <w:t xml:space="preserve"> </w:t>
      </w:r>
    </w:p>
    <w:p w:rsidR="00134C88" w:rsidRDefault="00212238" w:rsidP="00655799">
      <w:pPr>
        <w:suppressAutoHyphens/>
        <w:jc w:val="center"/>
        <w:rPr>
          <w:sz w:val="28"/>
          <w:szCs w:val="28"/>
        </w:rPr>
      </w:pPr>
      <w:r w:rsidRPr="00212238">
        <w:rPr>
          <w:sz w:val="28"/>
          <w:szCs w:val="28"/>
        </w:rPr>
        <w:t xml:space="preserve">направленность программы магистратуры </w:t>
      </w:r>
    </w:p>
    <w:p w:rsidR="009766EF" w:rsidRPr="00675611" w:rsidRDefault="00212238" w:rsidP="00655799">
      <w:pPr>
        <w:suppressAutoHyphens/>
        <w:jc w:val="center"/>
        <w:rPr>
          <w:sz w:val="28"/>
          <w:szCs w:val="28"/>
        </w:rPr>
      </w:pPr>
      <w:r w:rsidRPr="00212238">
        <w:rPr>
          <w:sz w:val="28"/>
          <w:szCs w:val="28"/>
        </w:rPr>
        <w:t>«</w:t>
      </w:r>
      <w:r w:rsidR="00D65F6A" w:rsidRPr="00224BA6">
        <w:rPr>
          <w:sz w:val="28"/>
          <w:szCs w:val="28"/>
        </w:rPr>
        <w:t xml:space="preserve">Цифровая трансформация </w:t>
      </w:r>
      <w:r w:rsidR="00AF1D5C">
        <w:rPr>
          <w:sz w:val="28"/>
          <w:szCs w:val="28"/>
        </w:rPr>
        <w:t>бизнеса и аналитика данных</w:t>
      </w:r>
      <w:r w:rsidRPr="00224BA6">
        <w:rPr>
          <w:sz w:val="28"/>
          <w:szCs w:val="28"/>
        </w:rPr>
        <w:t>»</w:t>
      </w:r>
    </w:p>
    <w:p w:rsidR="00CE3A64" w:rsidRPr="00675611" w:rsidRDefault="00CE3A64" w:rsidP="00655799">
      <w:pPr>
        <w:suppressAutoHyphens/>
        <w:jc w:val="center"/>
        <w:rPr>
          <w:b/>
          <w:sz w:val="28"/>
          <w:szCs w:val="28"/>
        </w:rPr>
      </w:pPr>
    </w:p>
    <w:p w:rsidR="00510E36" w:rsidRPr="00675611" w:rsidRDefault="00510E36" w:rsidP="00655799">
      <w:pPr>
        <w:suppressAutoHyphens/>
        <w:jc w:val="center"/>
        <w:rPr>
          <w:b/>
          <w:sz w:val="28"/>
          <w:szCs w:val="28"/>
        </w:rPr>
      </w:pPr>
    </w:p>
    <w:p w:rsidR="009B0206" w:rsidRPr="001A222B" w:rsidRDefault="009B0206" w:rsidP="009B0206">
      <w:pPr>
        <w:widowControl w:val="0"/>
        <w:shd w:val="clear" w:color="auto" w:fill="FFFFFF"/>
        <w:autoSpaceDE w:val="0"/>
        <w:autoSpaceDN w:val="0"/>
        <w:adjustRightInd w:val="0"/>
        <w:jc w:val="center"/>
        <w:rPr>
          <w:i/>
          <w:sz w:val="28"/>
          <w:szCs w:val="28"/>
          <w:lang w:bidi="ru-RU"/>
        </w:rPr>
      </w:pPr>
      <w:r w:rsidRPr="001A222B">
        <w:rPr>
          <w:i/>
          <w:sz w:val="28"/>
          <w:szCs w:val="28"/>
          <w:lang w:bidi="ru-RU"/>
        </w:rPr>
        <w:t>Рекомендовано Ученым советом Юридического Факультета</w:t>
      </w:r>
    </w:p>
    <w:p w:rsidR="009B0206" w:rsidRPr="001A222B" w:rsidRDefault="009B0206" w:rsidP="009B0206">
      <w:pPr>
        <w:shd w:val="clear" w:color="auto" w:fill="FFFFFF"/>
        <w:suppressAutoHyphens/>
        <w:jc w:val="center"/>
        <w:rPr>
          <w:iCs/>
          <w:sz w:val="28"/>
          <w:szCs w:val="28"/>
          <w:lang w:bidi="ru-RU"/>
        </w:rPr>
      </w:pPr>
      <w:r w:rsidRPr="001A222B">
        <w:rPr>
          <w:iCs/>
          <w:sz w:val="28"/>
          <w:szCs w:val="28"/>
          <w:lang w:bidi="ru-RU"/>
        </w:rPr>
        <w:t>(</w:t>
      </w:r>
      <w:r w:rsidRPr="001A222B">
        <w:rPr>
          <w:i/>
          <w:sz w:val="28"/>
          <w:szCs w:val="28"/>
          <w:lang w:bidi="ru-RU"/>
        </w:rPr>
        <w:t xml:space="preserve">протокол № </w:t>
      </w:r>
      <w:r>
        <w:rPr>
          <w:i/>
          <w:sz w:val="28"/>
          <w:szCs w:val="28"/>
          <w:lang w:bidi="ru-RU"/>
        </w:rPr>
        <w:t xml:space="preserve">33 </w:t>
      </w:r>
      <w:r w:rsidRPr="001A222B">
        <w:rPr>
          <w:i/>
          <w:sz w:val="28"/>
          <w:szCs w:val="28"/>
          <w:lang w:bidi="ru-RU"/>
        </w:rPr>
        <w:t xml:space="preserve">от </w:t>
      </w:r>
      <w:r>
        <w:rPr>
          <w:i/>
          <w:sz w:val="28"/>
          <w:szCs w:val="28"/>
          <w:lang w:bidi="ru-RU"/>
        </w:rPr>
        <w:t xml:space="preserve">29 ноября </w:t>
      </w:r>
      <w:r w:rsidRPr="001A222B">
        <w:rPr>
          <w:i/>
          <w:sz w:val="28"/>
          <w:szCs w:val="28"/>
          <w:lang w:bidi="ru-RU"/>
        </w:rPr>
        <w:t>2023</w:t>
      </w:r>
      <w:r>
        <w:rPr>
          <w:i/>
          <w:sz w:val="28"/>
          <w:szCs w:val="28"/>
          <w:lang w:bidi="ru-RU"/>
        </w:rPr>
        <w:t xml:space="preserve"> </w:t>
      </w:r>
      <w:r w:rsidRPr="001A222B">
        <w:rPr>
          <w:i/>
          <w:sz w:val="28"/>
          <w:szCs w:val="28"/>
          <w:lang w:bidi="ru-RU"/>
        </w:rPr>
        <w:t>г.</w:t>
      </w:r>
      <w:r w:rsidRPr="001A222B">
        <w:rPr>
          <w:iCs/>
          <w:sz w:val="28"/>
          <w:szCs w:val="28"/>
          <w:lang w:bidi="ru-RU"/>
        </w:rPr>
        <w:t>)</w:t>
      </w:r>
    </w:p>
    <w:p w:rsidR="009B0206" w:rsidRPr="001A222B" w:rsidRDefault="009B0206" w:rsidP="009B0206">
      <w:pPr>
        <w:shd w:val="clear" w:color="auto" w:fill="FFFFFF"/>
        <w:suppressAutoHyphens/>
        <w:jc w:val="center"/>
        <w:rPr>
          <w:iCs/>
          <w:sz w:val="28"/>
          <w:szCs w:val="28"/>
          <w:lang w:bidi="ru-RU"/>
        </w:rPr>
      </w:pPr>
    </w:p>
    <w:p w:rsidR="009B0206" w:rsidRPr="001A222B" w:rsidRDefault="009B0206" w:rsidP="009B0206">
      <w:pPr>
        <w:widowControl w:val="0"/>
        <w:shd w:val="clear" w:color="auto" w:fill="FFFFFF"/>
        <w:autoSpaceDE w:val="0"/>
        <w:autoSpaceDN w:val="0"/>
        <w:adjustRightInd w:val="0"/>
        <w:jc w:val="center"/>
        <w:rPr>
          <w:i/>
          <w:sz w:val="28"/>
          <w:szCs w:val="28"/>
          <w:lang w:bidi="ru-RU"/>
        </w:rPr>
      </w:pPr>
      <w:r w:rsidRPr="001A222B">
        <w:rPr>
          <w:i/>
          <w:sz w:val="28"/>
          <w:szCs w:val="28"/>
          <w:lang w:bidi="ru-RU"/>
        </w:rPr>
        <w:t xml:space="preserve">Одобрено </w:t>
      </w:r>
      <w:r>
        <w:rPr>
          <w:i/>
          <w:sz w:val="28"/>
          <w:szCs w:val="28"/>
          <w:lang w:bidi="ru-RU"/>
        </w:rPr>
        <w:t xml:space="preserve">Советом учебно-научного департамента </w:t>
      </w:r>
      <w:r w:rsidRPr="001A222B">
        <w:rPr>
          <w:i/>
          <w:sz w:val="28"/>
          <w:szCs w:val="28"/>
          <w:lang w:bidi="ru-RU"/>
        </w:rPr>
        <w:t>правового регулирования экономической деятельности</w:t>
      </w:r>
    </w:p>
    <w:p w:rsidR="009B0206" w:rsidRPr="001A222B" w:rsidRDefault="009B0206" w:rsidP="009B0206">
      <w:pPr>
        <w:widowControl w:val="0"/>
        <w:shd w:val="clear" w:color="auto" w:fill="FFFFFF"/>
        <w:autoSpaceDE w:val="0"/>
        <w:autoSpaceDN w:val="0"/>
        <w:adjustRightInd w:val="0"/>
        <w:jc w:val="center"/>
        <w:rPr>
          <w:i/>
          <w:sz w:val="28"/>
          <w:szCs w:val="28"/>
          <w:lang w:bidi="ru-RU"/>
        </w:rPr>
      </w:pPr>
      <w:r w:rsidRPr="001A222B">
        <w:rPr>
          <w:i/>
          <w:sz w:val="28"/>
          <w:szCs w:val="28"/>
          <w:lang w:bidi="ru-RU"/>
        </w:rPr>
        <w:t xml:space="preserve">(протокол № </w:t>
      </w:r>
      <w:r>
        <w:rPr>
          <w:i/>
          <w:sz w:val="28"/>
          <w:szCs w:val="28"/>
          <w:lang w:bidi="ru-RU"/>
        </w:rPr>
        <w:t xml:space="preserve">3 </w:t>
      </w:r>
      <w:r w:rsidRPr="001A222B">
        <w:rPr>
          <w:i/>
          <w:sz w:val="28"/>
          <w:szCs w:val="28"/>
          <w:lang w:bidi="ru-RU"/>
        </w:rPr>
        <w:t xml:space="preserve">от </w:t>
      </w:r>
      <w:r>
        <w:rPr>
          <w:i/>
          <w:sz w:val="28"/>
          <w:szCs w:val="28"/>
          <w:lang w:bidi="ru-RU"/>
        </w:rPr>
        <w:t xml:space="preserve">18 октября </w:t>
      </w:r>
      <w:r w:rsidRPr="001A222B">
        <w:rPr>
          <w:i/>
          <w:sz w:val="28"/>
          <w:szCs w:val="28"/>
          <w:lang w:bidi="ru-RU"/>
        </w:rPr>
        <w:t>2023 г.)</w:t>
      </w:r>
    </w:p>
    <w:p w:rsidR="00655799" w:rsidRPr="00CA517D" w:rsidRDefault="00655799" w:rsidP="00EC056E">
      <w:pPr>
        <w:spacing w:after="200" w:line="276" w:lineRule="auto"/>
        <w:jc w:val="center"/>
        <w:rPr>
          <w:rFonts w:eastAsiaTheme="minorHAnsi" w:cstheme="minorBidi"/>
          <w:b/>
          <w:sz w:val="28"/>
          <w:szCs w:val="28"/>
        </w:rPr>
      </w:pPr>
    </w:p>
    <w:p w:rsidR="00CE3A64" w:rsidRDefault="00CE3A64" w:rsidP="00EC056E">
      <w:pPr>
        <w:spacing w:after="200" w:line="276" w:lineRule="auto"/>
        <w:jc w:val="center"/>
        <w:rPr>
          <w:rFonts w:eastAsiaTheme="minorHAnsi" w:cstheme="minorBidi"/>
          <w:b/>
          <w:sz w:val="28"/>
          <w:szCs w:val="28"/>
        </w:rPr>
      </w:pPr>
    </w:p>
    <w:p w:rsidR="00EC056E" w:rsidRDefault="003620DC" w:rsidP="00EC056E">
      <w:pPr>
        <w:spacing w:after="200" w:line="276" w:lineRule="auto"/>
        <w:jc w:val="center"/>
        <w:rPr>
          <w:rFonts w:eastAsiaTheme="minorHAnsi" w:cstheme="minorBidi"/>
          <w:b/>
          <w:sz w:val="28"/>
        </w:rPr>
      </w:pPr>
      <w:r>
        <w:rPr>
          <w:rFonts w:eastAsiaTheme="minorHAnsi" w:cstheme="minorBidi"/>
          <w:b/>
          <w:sz w:val="28"/>
        </w:rPr>
        <w:t>Москва 20</w:t>
      </w:r>
      <w:r w:rsidR="00675611">
        <w:rPr>
          <w:rFonts w:eastAsiaTheme="minorHAnsi" w:cstheme="minorBidi"/>
          <w:b/>
          <w:sz w:val="28"/>
        </w:rPr>
        <w:t>2</w:t>
      </w:r>
      <w:r w:rsidR="00AF1D5C">
        <w:rPr>
          <w:rFonts w:eastAsiaTheme="minorHAnsi" w:cstheme="minorBidi"/>
          <w:b/>
          <w:sz w:val="28"/>
        </w:rPr>
        <w:t>3</w:t>
      </w:r>
      <w:r w:rsidR="00EC056E">
        <w:rPr>
          <w:rFonts w:eastAsiaTheme="minorHAnsi" w:cstheme="minorBidi"/>
          <w:b/>
          <w:sz w:val="28"/>
        </w:rPr>
        <w:br w:type="page"/>
      </w:r>
    </w:p>
    <w:p w:rsidR="00F57332" w:rsidRPr="00552F86" w:rsidRDefault="00F57332" w:rsidP="00F57332">
      <w:pPr>
        <w:pStyle w:val="ad"/>
        <w:shd w:val="clear" w:color="auto" w:fill="FFFFFF"/>
        <w:spacing w:before="0" w:beforeAutospacing="0" w:after="0" w:afterAutospacing="0"/>
        <w:rPr>
          <w:b/>
          <w:sz w:val="28"/>
          <w:szCs w:val="28"/>
        </w:rPr>
      </w:pPr>
      <w:r w:rsidRPr="00552F86">
        <w:rPr>
          <w:rFonts w:ascii="Calibri" w:hAnsi="Calibri" w:cs="Calibri"/>
          <w:b/>
          <w:color w:val="1F497D"/>
          <w:sz w:val="22"/>
          <w:szCs w:val="22"/>
          <w:bdr w:val="none" w:sz="0" w:space="0" w:color="auto" w:frame="1"/>
        </w:rPr>
        <w:lastRenderedPageBreak/>
        <w:t> </w:t>
      </w:r>
      <w:r>
        <w:rPr>
          <w:b/>
          <w:sz w:val="28"/>
          <w:szCs w:val="28"/>
          <w:bdr w:val="none" w:sz="0" w:space="0" w:color="auto" w:frame="1"/>
        </w:rPr>
        <w:t>УДК </w:t>
      </w:r>
      <w:r w:rsidRPr="00552F86">
        <w:rPr>
          <w:b/>
          <w:sz w:val="28"/>
          <w:szCs w:val="28"/>
          <w:bdr w:val="none" w:sz="0" w:space="0" w:color="auto" w:frame="1"/>
        </w:rPr>
        <w:t>347.77(073)</w:t>
      </w:r>
    </w:p>
    <w:p w:rsidR="00F57332" w:rsidRPr="00552F86" w:rsidRDefault="00F57332" w:rsidP="00F57332">
      <w:pPr>
        <w:pStyle w:val="ad"/>
        <w:shd w:val="clear" w:color="auto" w:fill="FFFFFF"/>
        <w:spacing w:before="0" w:beforeAutospacing="0" w:after="0" w:afterAutospacing="0"/>
        <w:rPr>
          <w:b/>
          <w:sz w:val="28"/>
          <w:szCs w:val="28"/>
        </w:rPr>
      </w:pPr>
      <w:r>
        <w:rPr>
          <w:b/>
          <w:sz w:val="28"/>
          <w:szCs w:val="28"/>
          <w:bdr w:val="none" w:sz="0" w:space="0" w:color="auto" w:frame="1"/>
        </w:rPr>
        <w:t> ББК </w:t>
      </w:r>
      <w:r w:rsidRPr="00552F86">
        <w:rPr>
          <w:b/>
          <w:sz w:val="28"/>
          <w:szCs w:val="28"/>
          <w:bdr w:val="none" w:sz="0" w:space="0" w:color="auto" w:frame="1"/>
        </w:rPr>
        <w:t>67.404.3</w:t>
      </w:r>
    </w:p>
    <w:p w:rsidR="00F57332" w:rsidRPr="00552F86" w:rsidRDefault="00F57332" w:rsidP="00F57332">
      <w:pPr>
        <w:pStyle w:val="ad"/>
        <w:shd w:val="clear" w:color="auto" w:fill="FFFFFF"/>
        <w:spacing w:before="0" w:beforeAutospacing="0" w:after="0" w:afterAutospacing="0"/>
        <w:rPr>
          <w:b/>
          <w:sz w:val="28"/>
          <w:szCs w:val="28"/>
        </w:rPr>
      </w:pPr>
      <w:r>
        <w:rPr>
          <w:b/>
          <w:sz w:val="28"/>
          <w:szCs w:val="28"/>
          <w:bdr w:val="none" w:sz="0" w:space="0" w:color="auto" w:frame="1"/>
        </w:rPr>
        <w:t>  С</w:t>
      </w:r>
      <w:r w:rsidRPr="00552F86">
        <w:rPr>
          <w:b/>
          <w:sz w:val="28"/>
          <w:szCs w:val="28"/>
          <w:bdr w:val="none" w:sz="0" w:space="0" w:color="auto" w:frame="1"/>
        </w:rPr>
        <w:t xml:space="preserve"> 24</w:t>
      </w:r>
    </w:p>
    <w:p w:rsidR="00EC056E" w:rsidRPr="00F0347C" w:rsidRDefault="00EC056E" w:rsidP="00EC056E">
      <w:pPr>
        <w:suppressAutoHyphens/>
        <w:jc w:val="both"/>
        <w:rPr>
          <w:b/>
          <w:bCs/>
          <w:color w:val="000000" w:themeColor="text1"/>
          <w:sz w:val="28"/>
          <w:szCs w:val="28"/>
          <w:lang w:eastAsia="ar-SA"/>
        </w:rPr>
      </w:pPr>
    </w:p>
    <w:p w:rsidR="00EC056E" w:rsidRPr="00F0347C" w:rsidRDefault="00EC056E" w:rsidP="00EC056E">
      <w:pPr>
        <w:suppressAutoHyphens/>
        <w:jc w:val="both"/>
        <w:rPr>
          <w:sz w:val="28"/>
          <w:szCs w:val="28"/>
          <w:lang w:eastAsia="ar-SA"/>
        </w:rPr>
      </w:pPr>
    </w:p>
    <w:p w:rsidR="00EC056E" w:rsidRPr="00F0347C" w:rsidRDefault="005A18E0" w:rsidP="00EC056E">
      <w:pPr>
        <w:suppressAutoHyphens/>
        <w:spacing w:before="40"/>
        <w:ind w:firstLine="709"/>
        <w:jc w:val="both"/>
        <w:rPr>
          <w:color w:val="000000" w:themeColor="text1"/>
          <w:sz w:val="28"/>
          <w:szCs w:val="28"/>
          <w:lang w:eastAsia="ar-SA"/>
        </w:rPr>
      </w:pPr>
      <w:r>
        <w:rPr>
          <w:b/>
          <w:bCs/>
          <w:iCs/>
          <w:color w:val="000000" w:themeColor="text1"/>
          <w:spacing w:val="-1"/>
          <w:sz w:val="28"/>
          <w:szCs w:val="28"/>
          <w:lang w:eastAsia="ar-SA"/>
        </w:rPr>
        <w:t>Свиридова Е.А</w:t>
      </w:r>
      <w:r w:rsidR="00EC056E">
        <w:rPr>
          <w:b/>
          <w:bCs/>
          <w:iCs/>
          <w:color w:val="000000" w:themeColor="text1"/>
          <w:spacing w:val="-1"/>
          <w:sz w:val="28"/>
          <w:szCs w:val="28"/>
          <w:lang w:eastAsia="ar-SA"/>
        </w:rPr>
        <w:t xml:space="preserve">. </w:t>
      </w:r>
    </w:p>
    <w:p w:rsidR="00EC056E" w:rsidRPr="00A01417" w:rsidRDefault="00EC056E" w:rsidP="00220B21">
      <w:pPr>
        <w:suppressAutoHyphens/>
        <w:ind w:firstLine="708"/>
        <w:jc w:val="both"/>
        <w:rPr>
          <w:b/>
          <w:color w:val="FF0000"/>
          <w:sz w:val="28"/>
          <w:szCs w:val="28"/>
        </w:rPr>
      </w:pPr>
      <w:r w:rsidRPr="00F0347C">
        <w:rPr>
          <w:color w:val="000000" w:themeColor="text1"/>
          <w:sz w:val="28"/>
          <w:szCs w:val="28"/>
          <w:lang w:eastAsia="ar-SA"/>
        </w:rPr>
        <w:t>Рабочая программа дисциплины</w:t>
      </w:r>
      <w:r w:rsidR="007E4C92" w:rsidRPr="007E4C92">
        <w:t xml:space="preserve"> </w:t>
      </w:r>
      <w:r w:rsidR="007E4C92">
        <w:t>«</w:t>
      </w:r>
      <w:r w:rsidR="00D65F6A">
        <w:rPr>
          <w:color w:val="000000" w:themeColor="text1"/>
          <w:sz w:val="28"/>
          <w:szCs w:val="28"/>
          <w:lang w:eastAsia="ar-SA"/>
        </w:rPr>
        <w:t>Интеллектуальная собственность в цифровой среде</w:t>
      </w:r>
      <w:r w:rsidR="007E4C92">
        <w:rPr>
          <w:color w:val="000000" w:themeColor="text1"/>
          <w:sz w:val="28"/>
          <w:szCs w:val="28"/>
          <w:lang w:eastAsia="ar-SA"/>
        </w:rPr>
        <w:t>»</w:t>
      </w:r>
      <w:r w:rsidRPr="00F0347C">
        <w:rPr>
          <w:color w:val="000000" w:themeColor="text1"/>
          <w:sz w:val="28"/>
          <w:szCs w:val="28"/>
          <w:lang w:eastAsia="ar-SA"/>
        </w:rPr>
        <w:t xml:space="preserve"> предназначена для студентов, </w:t>
      </w:r>
      <w:r w:rsidRPr="00AF423B">
        <w:rPr>
          <w:rFonts w:eastAsiaTheme="minorHAnsi" w:cstheme="minorBidi"/>
          <w:sz w:val="28"/>
          <w:szCs w:val="28"/>
        </w:rPr>
        <w:t>обучающихся по направлению подготовки</w:t>
      </w:r>
      <w:r>
        <w:rPr>
          <w:rFonts w:eastAsiaTheme="minorHAnsi" w:cstheme="minorBidi"/>
          <w:sz w:val="28"/>
          <w:szCs w:val="28"/>
        </w:rPr>
        <w:t xml:space="preserve"> </w:t>
      </w:r>
      <w:r w:rsidR="00D65F6A">
        <w:rPr>
          <w:sz w:val="28"/>
          <w:szCs w:val="28"/>
        </w:rPr>
        <w:t>27.04.05</w:t>
      </w:r>
      <w:r w:rsidR="00D65F6A" w:rsidRPr="0089725E">
        <w:rPr>
          <w:sz w:val="28"/>
          <w:szCs w:val="28"/>
        </w:rPr>
        <w:t xml:space="preserve"> </w:t>
      </w:r>
      <w:proofErr w:type="spellStart"/>
      <w:r w:rsidR="00D65F6A">
        <w:rPr>
          <w:sz w:val="28"/>
          <w:szCs w:val="28"/>
        </w:rPr>
        <w:t>Инноватика</w:t>
      </w:r>
      <w:proofErr w:type="spellEnd"/>
      <w:r w:rsidR="00194008">
        <w:rPr>
          <w:sz w:val="28"/>
          <w:szCs w:val="28"/>
        </w:rPr>
        <w:t>,</w:t>
      </w:r>
      <w:r w:rsidR="00CA517D" w:rsidRPr="00CA517D">
        <w:rPr>
          <w:sz w:val="28"/>
          <w:szCs w:val="28"/>
        </w:rPr>
        <w:t xml:space="preserve"> </w:t>
      </w:r>
      <w:r w:rsidR="00212238">
        <w:rPr>
          <w:sz w:val="28"/>
          <w:szCs w:val="28"/>
        </w:rPr>
        <w:t>направленность</w:t>
      </w:r>
      <w:r w:rsidR="00212238" w:rsidRPr="00212238">
        <w:rPr>
          <w:sz w:val="28"/>
          <w:szCs w:val="28"/>
        </w:rPr>
        <w:t xml:space="preserve"> программы магистратуры «</w:t>
      </w:r>
      <w:r w:rsidR="00D65F6A" w:rsidRPr="00ED188B">
        <w:rPr>
          <w:sz w:val="28"/>
          <w:szCs w:val="28"/>
        </w:rPr>
        <w:t xml:space="preserve">Цифровая трансформация </w:t>
      </w:r>
      <w:r w:rsidR="00AF1D5C">
        <w:rPr>
          <w:sz w:val="28"/>
          <w:szCs w:val="28"/>
        </w:rPr>
        <w:t>бизнеса и аналитика данных</w:t>
      </w:r>
      <w:r w:rsidR="00212238" w:rsidRPr="00212238">
        <w:rPr>
          <w:sz w:val="28"/>
          <w:szCs w:val="28"/>
        </w:rPr>
        <w:t>»</w:t>
      </w:r>
      <w:r w:rsidR="00565779">
        <w:rPr>
          <w:sz w:val="28"/>
          <w:szCs w:val="28"/>
        </w:rPr>
        <w:t>.</w:t>
      </w:r>
      <w:r w:rsidR="005A18E0">
        <w:rPr>
          <w:sz w:val="28"/>
          <w:szCs w:val="28"/>
        </w:rPr>
        <w:t xml:space="preserve"> </w:t>
      </w:r>
      <w:r w:rsidRPr="00F0347C">
        <w:rPr>
          <w:color w:val="000000" w:themeColor="text1"/>
          <w:sz w:val="28"/>
          <w:szCs w:val="28"/>
          <w:lang w:eastAsia="ar-SA"/>
        </w:rPr>
        <w:t xml:space="preserve">– М.: Финансовый университет, </w:t>
      </w:r>
      <w:r>
        <w:rPr>
          <w:color w:val="000000" w:themeColor="text1"/>
          <w:sz w:val="28"/>
          <w:szCs w:val="28"/>
          <w:lang w:eastAsia="ar-SA"/>
        </w:rPr>
        <w:t>Департамент правового регулирования экономической деятельности</w:t>
      </w:r>
      <w:r w:rsidRPr="00F0347C">
        <w:rPr>
          <w:color w:val="000000" w:themeColor="text1"/>
          <w:sz w:val="28"/>
          <w:szCs w:val="28"/>
          <w:lang w:eastAsia="ar-SA"/>
        </w:rPr>
        <w:t>, 20</w:t>
      </w:r>
      <w:r w:rsidR="00675611">
        <w:rPr>
          <w:color w:val="000000" w:themeColor="text1"/>
          <w:sz w:val="28"/>
          <w:szCs w:val="28"/>
          <w:lang w:eastAsia="ar-SA"/>
        </w:rPr>
        <w:t>2</w:t>
      </w:r>
      <w:r w:rsidR="00AF1D5C">
        <w:rPr>
          <w:color w:val="000000" w:themeColor="text1"/>
          <w:sz w:val="28"/>
          <w:szCs w:val="28"/>
          <w:lang w:eastAsia="ar-SA"/>
        </w:rPr>
        <w:t>3</w:t>
      </w:r>
      <w:r w:rsidRPr="00F0347C">
        <w:rPr>
          <w:color w:val="000000" w:themeColor="text1"/>
          <w:sz w:val="28"/>
          <w:szCs w:val="28"/>
          <w:lang w:eastAsia="ar-SA"/>
        </w:rPr>
        <w:t xml:space="preserve">. </w:t>
      </w:r>
      <w:r w:rsidRPr="00EE6321">
        <w:rPr>
          <w:color w:val="000000" w:themeColor="text1"/>
          <w:sz w:val="28"/>
          <w:szCs w:val="28"/>
          <w:lang w:eastAsia="ar-SA"/>
        </w:rPr>
        <w:t>–</w:t>
      </w:r>
      <w:r w:rsidR="00AD1882" w:rsidRPr="00EE6321">
        <w:rPr>
          <w:color w:val="000000" w:themeColor="text1"/>
          <w:sz w:val="28"/>
          <w:szCs w:val="28"/>
          <w:lang w:eastAsia="ar-SA"/>
        </w:rPr>
        <w:t xml:space="preserve"> </w:t>
      </w:r>
      <w:r w:rsidR="0045775D">
        <w:rPr>
          <w:color w:val="000000" w:themeColor="text1"/>
          <w:sz w:val="28"/>
          <w:szCs w:val="28"/>
          <w:lang w:eastAsia="ar-SA"/>
        </w:rPr>
        <w:t>3</w:t>
      </w:r>
      <w:r w:rsidR="00CF1031">
        <w:rPr>
          <w:color w:val="000000" w:themeColor="text1"/>
          <w:sz w:val="28"/>
          <w:szCs w:val="28"/>
          <w:lang w:eastAsia="ar-SA"/>
        </w:rPr>
        <w:t>4</w:t>
      </w:r>
      <w:r w:rsidR="00565779">
        <w:rPr>
          <w:color w:val="000000" w:themeColor="text1"/>
          <w:sz w:val="28"/>
          <w:szCs w:val="28"/>
          <w:lang w:eastAsia="ar-SA"/>
        </w:rPr>
        <w:t xml:space="preserve"> с</w:t>
      </w:r>
      <w:r w:rsidRPr="00EE6321">
        <w:rPr>
          <w:sz w:val="28"/>
          <w:szCs w:val="28"/>
          <w:lang w:eastAsia="ar-SA"/>
        </w:rPr>
        <w:t>.</w:t>
      </w:r>
    </w:p>
    <w:p w:rsidR="00EC056E" w:rsidRPr="00F0347C" w:rsidRDefault="00EC056E" w:rsidP="00EC056E">
      <w:pPr>
        <w:suppressAutoHyphens/>
        <w:ind w:left="4" w:firstLine="704"/>
        <w:jc w:val="both"/>
        <w:rPr>
          <w:color w:val="000000" w:themeColor="text1"/>
          <w:sz w:val="28"/>
          <w:szCs w:val="28"/>
        </w:rPr>
      </w:pPr>
      <w:r w:rsidRPr="00F0347C">
        <w:rPr>
          <w:color w:val="000000" w:themeColor="text1"/>
          <w:sz w:val="28"/>
          <w:szCs w:val="28"/>
        </w:rPr>
        <w:t xml:space="preserve">В рабочей программе дисциплины определены </w:t>
      </w:r>
      <w:r w:rsidR="007E5ED0">
        <w:rPr>
          <w:color w:val="000000" w:themeColor="text1"/>
          <w:sz w:val="28"/>
          <w:szCs w:val="28"/>
        </w:rPr>
        <w:t xml:space="preserve">ее </w:t>
      </w:r>
      <w:r w:rsidRPr="00F0347C">
        <w:rPr>
          <w:color w:val="000000" w:themeColor="text1"/>
          <w:sz w:val="28"/>
          <w:szCs w:val="28"/>
        </w:rPr>
        <w:t xml:space="preserve">место в структуре ОП, требования к результатам освоения дисциплины, содержание программы, тематика практических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 </w:t>
      </w:r>
    </w:p>
    <w:p w:rsidR="00EC056E" w:rsidRPr="007D4CD2" w:rsidRDefault="00EC056E" w:rsidP="00EC056E">
      <w:pPr>
        <w:suppressAutoHyphens/>
        <w:ind w:firstLine="720"/>
        <w:jc w:val="both"/>
        <w:rPr>
          <w:rFonts w:eastAsia="Calibri"/>
          <w:b/>
          <w:i/>
          <w:sz w:val="26"/>
          <w:szCs w:val="26"/>
        </w:rPr>
      </w:pPr>
    </w:p>
    <w:p w:rsidR="00EC056E" w:rsidRPr="00F0347C" w:rsidRDefault="00EC056E" w:rsidP="00EC056E">
      <w:pPr>
        <w:suppressAutoHyphens/>
        <w:spacing w:after="120" w:line="320" w:lineRule="exact"/>
        <w:ind w:left="283"/>
        <w:jc w:val="center"/>
        <w:rPr>
          <w:b/>
          <w:bCs/>
          <w:iCs/>
          <w:color w:val="000000" w:themeColor="text1"/>
          <w:spacing w:val="-1"/>
          <w:sz w:val="28"/>
          <w:szCs w:val="28"/>
          <w:lang w:eastAsia="ar-SA"/>
        </w:rPr>
      </w:pPr>
    </w:p>
    <w:p w:rsidR="003E34E4" w:rsidRDefault="003E34E4" w:rsidP="00EC056E">
      <w:pPr>
        <w:suppressAutoHyphens/>
        <w:ind w:left="283"/>
        <w:jc w:val="right"/>
        <w:rPr>
          <w:b/>
          <w:bCs/>
          <w:iCs/>
          <w:color w:val="000000" w:themeColor="text1"/>
          <w:spacing w:val="-1"/>
          <w:sz w:val="28"/>
          <w:szCs w:val="28"/>
          <w:lang w:eastAsia="ar-SA"/>
        </w:rPr>
      </w:pPr>
    </w:p>
    <w:p w:rsidR="003E34E4" w:rsidRDefault="003E34E4" w:rsidP="00EC056E">
      <w:pPr>
        <w:suppressAutoHyphens/>
        <w:ind w:left="283"/>
        <w:jc w:val="right"/>
        <w:rPr>
          <w:b/>
          <w:bCs/>
          <w:iCs/>
          <w:color w:val="000000" w:themeColor="text1"/>
          <w:spacing w:val="-1"/>
          <w:sz w:val="28"/>
          <w:szCs w:val="28"/>
          <w:lang w:eastAsia="ar-SA"/>
        </w:rPr>
      </w:pPr>
    </w:p>
    <w:p w:rsidR="003E34E4" w:rsidRDefault="003E34E4" w:rsidP="00EC056E">
      <w:pPr>
        <w:suppressAutoHyphens/>
        <w:ind w:left="283"/>
        <w:jc w:val="right"/>
        <w:rPr>
          <w:b/>
          <w:bCs/>
          <w:iCs/>
          <w:color w:val="000000" w:themeColor="text1"/>
          <w:spacing w:val="-1"/>
          <w:sz w:val="28"/>
          <w:szCs w:val="28"/>
          <w:lang w:eastAsia="ar-SA"/>
        </w:rPr>
      </w:pPr>
    </w:p>
    <w:p w:rsidR="003E34E4" w:rsidRDefault="003E34E4" w:rsidP="00EC056E">
      <w:pPr>
        <w:suppressAutoHyphens/>
        <w:ind w:left="283"/>
        <w:jc w:val="right"/>
        <w:rPr>
          <w:b/>
          <w:bCs/>
          <w:iCs/>
          <w:color w:val="000000" w:themeColor="text1"/>
          <w:spacing w:val="-1"/>
          <w:sz w:val="28"/>
          <w:szCs w:val="28"/>
          <w:lang w:eastAsia="ar-SA"/>
        </w:rPr>
      </w:pPr>
    </w:p>
    <w:p w:rsidR="003E34E4" w:rsidRDefault="003E34E4" w:rsidP="00EC056E">
      <w:pPr>
        <w:suppressAutoHyphens/>
        <w:ind w:left="283"/>
        <w:jc w:val="right"/>
        <w:rPr>
          <w:b/>
          <w:bCs/>
          <w:iCs/>
          <w:color w:val="000000" w:themeColor="text1"/>
          <w:spacing w:val="-1"/>
          <w:sz w:val="28"/>
          <w:szCs w:val="28"/>
          <w:lang w:eastAsia="ar-SA"/>
        </w:rPr>
      </w:pPr>
    </w:p>
    <w:p w:rsidR="003E34E4" w:rsidRDefault="003E34E4" w:rsidP="00EC056E">
      <w:pPr>
        <w:suppressAutoHyphens/>
        <w:ind w:left="283"/>
        <w:jc w:val="right"/>
        <w:rPr>
          <w:b/>
          <w:bCs/>
          <w:iCs/>
          <w:color w:val="000000" w:themeColor="text1"/>
          <w:spacing w:val="-1"/>
          <w:sz w:val="28"/>
          <w:szCs w:val="28"/>
          <w:lang w:eastAsia="ar-SA"/>
        </w:rPr>
      </w:pPr>
    </w:p>
    <w:p w:rsidR="003E34E4" w:rsidRDefault="003E34E4" w:rsidP="00EC056E">
      <w:pPr>
        <w:suppressAutoHyphens/>
        <w:ind w:left="283"/>
        <w:jc w:val="right"/>
        <w:rPr>
          <w:b/>
          <w:bCs/>
          <w:iCs/>
          <w:color w:val="000000" w:themeColor="text1"/>
          <w:spacing w:val="-1"/>
          <w:sz w:val="28"/>
          <w:szCs w:val="28"/>
          <w:lang w:eastAsia="ar-SA"/>
        </w:rPr>
      </w:pPr>
    </w:p>
    <w:p w:rsidR="003E34E4" w:rsidRDefault="003E34E4" w:rsidP="00EC056E">
      <w:pPr>
        <w:suppressAutoHyphens/>
        <w:ind w:left="283"/>
        <w:jc w:val="right"/>
        <w:rPr>
          <w:b/>
          <w:bCs/>
          <w:iCs/>
          <w:color w:val="000000" w:themeColor="text1"/>
          <w:spacing w:val="-1"/>
          <w:sz w:val="28"/>
          <w:szCs w:val="28"/>
          <w:lang w:eastAsia="ar-SA"/>
        </w:rPr>
      </w:pPr>
    </w:p>
    <w:p w:rsidR="003E34E4" w:rsidRDefault="003E34E4" w:rsidP="00EC056E">
      <w:pPr>
        <w:suppressAutoHyphens/>
        <w:ind w:left="283"/>
        <w:jc w:val="right"/>
        <w:rPr>
          <w:b/>
          <w:bCs/>
          <w:iCs/>
          <w:color w:val="000000" w:themeColor="text1"/>
          <w:spacing w:val="-1"/>
          <w:sz w:val="28"/>
          <w:szCs w:val="28"/>
          <w:lang w:eastAsia="ar-SA"/>
        </w:rPr>
      </w:pPr>
    </w:p>
    <w:p w:rsidR="003E34E4" w:rsidRDefault="003E34E4" w:rsidP="00EC056E">
      <w:pPr>
        <w:suppressAutoHyphens/>
        <w:ind w:left="283"/>
        <w:jc w:val="right"/>
        <w:rPr>
          <w:b/>
          <w:bCs/>
          <w:iCs/>
          <w:color w:val="000000" w:themeColor="text1"/>
          <w:spacing w:val="-1"/>
          <w:sz w:val="28"/>
          <w:szCs w:val="28"/>
          <w:lang w:eastAsia="ar-SA"/>
        </w:rPr>
      </w:pPr>
    </w:p>
    <w:p w:rsidR="003E34E4" w:rsidRDefault="003E34E4" w:rsidP="00EC056E">
      <w:pPr>
        <w:suppressAutoHyphens/>
        <w:ind w:left="283"/>
        <w:jc w:val="right"/>
        <w:rPr>
          <w:b/>
          <w:bCs/>
          <w:iCs/>
          <w:color w:val="000000" w:themeColor="text1"/>
          <w:spacing w:val="-1"/>
          <w:sz w:val="28"/>
          <w:szCs w:val="28"/>
          <w:lang w:eastAsia="ar-SA"/>
        </w:rPr>
      </w:pPr>
    </w:p>
    <w:p w:rsidR="003E34E4" w:rsidRDefault="003E34E4" w:rsidP="00EC056E">
      <w:pPr>
        <w:suppressAutoHyphens/>
        <w:ind w:left="283"/>
        <w:jc w:val="right"/>
        <w:rPr>
          <w:b/>
          <w:bCs/>
          <w:iCs/>
          <w:color w:val="000000" w:themeColor="text1"/>
          <w:spacing w:val="-1"/>
          <w:sz w:val="28"/>
          <w:szCs w:val="28"/>
          <w:lang w:eastAsia="ar-SA"/>
        </w:rPr>
      </w:pPr>
    </w:p>
    <w:p w:rsidR="003E34E4" w:rsidRDefault="003E34E4" w:rsidP="00EC056E">
      <w:pPr>
        <w:suppressAutoHyphens/>
        <w:ind w:left="283"/>
        <w:jc w:val="right"/>
        <w:rPr>
          <w:b/>
          <w:bCs/>
          <w:iCs/>
          <w:color w:val="000000" w:themeColor="text1"/>
          <w:spacing w:val="-1"/>
          <w:sz w:val="28"/>
          <w:szCs w:val="28"/>
          <w:lang w:eastAsia="ar-SA"/>
        </w:rPr>
      </w:pPr>
    </w:p>
    <w:p w:rsidR="003E34E4" w:rsidRDefault="003E34E4" w:rsidP="00EC056E">
      <w:pPr>
        <w:suppressAutoHyphens/>
        <w:ind w:left="283"/>
        <w:jc w:val="right"/>
        <w:rPr>
          <w:b/>
          <w:bCs/>
          <w:iCs/>
          <w:color w:val="000000" w:themeColor="text1"/>
          <w:spacing w:val="-1"/>
          <w:sz w:val="28"/>
          <w:szCs w:val="28"/>
          <w:lang w:eastAsia="ar-SA"/>
        </w:rPr>
      </w:pPr>
    </w:p>
    <w:p w:rsidR="003E34E4" w:rsidRDefault="003E34E4" w:rsidP="00EC056E">
      <w:pPr>
        <w:suppressAutoHyphens/>
        <w:ind w:left="283"/>
        <w:jc w:val="right"/>
        <w:rPr>
          <w:b/>
          <w:bCs/>
          <w:iCs/>
          <w:color w:val="000000" w:themeColor="text1"/>
          <w:spacing w:val="-1"/>
          <w:sz w:val="28"/>
          <w:szCs w:val="28"/>
          <w:lang w:eastAsia="ar-SA"/>
        </w:rPr>
      </w:pPr>
    </w:p>
    <w:p w:rsidR="003E34E4" w:rsidRDefault="003E34E4" w:rsidP="00EC056E">
      <w:pPr>
        <w:suppressAutoHyphens/>
        <w:ind w:left="283"/>
        <w:jc w:val="right"/>
        <w:rPr>
          <w:b/>
          <w:bCs/>
          <w:iCs/>
          <w:color w:val="000000" w:themeColor="text1"/>
          <w:spacing w:val="-1"/>
          <w:sz w:val="28"/>
          <w:szCs w:val="28"/>
          <w:lang w:eastAsia="ar-SA"/>
        </w:rPr>
      </w:pPr>
    </w:p>
    <w:p w:rsidR="003E34E4" w:rsidRDefault="003E34E4" w:rsidP="00EC056E">
      <w:pPr>
        <w:suppressAutoHyphens/>
        <w:ind w:left="283"/>
        <w:jc w:val="right"/>
        <w:rPr>
          <w:b/>
          <w:bCs/>
          <w:iCs/>
          <w:color w:val="000000" w:themeColor="text1"/>
          <w:spacing w:val="-1"/>
          <w:sz w:val="28"/>
          <w:szCs w:val="28"/>
          <w:lang w:eastAsia="ar-SA"/>
        </w:rPr>
      </w:pPr>
    </w:p>
    <w:p w:rsidR="003E34E4" w:rsidRDefault="003E34E4" w:rsidP="00EC056E">
      <w:pPr>
        <w:suppressAutoHyphens/>
        <w:ind w:left="283"/>
        <w:jc w:val="right"/>
        <w:rPr>
          <w:b/>
          <w:bCs/>
          <w:iCs/>
          <w:color w:val="000000" w:themeColor="text1"/>
          <w:spacing w:val="-1"/>
          <w:sz w:val="28"/>
          <w:szCs w:val="28"/>
          <w:lang w:eastAsia="ar-SA"/>
        </w:rPr>
      </w:pPr>
    </w:p>
    <w:p w:rsidR="00EE6321" w:rsidRPr="00F0347C" w:rsidRDefault="00EE6321" w:rsidP="00EC056E">
      <w:pPr>
        <w:suppressAutoHyphens/>
        <w:ind w:left="283"/>
        <w:jc w:val="right"/>
        <w:rPr>
          <w:b/>
          <w:bCs/>
          <w:iCs/>
          <w:color w:val="000000" w:themeColor="text1"/>
          <w:spacing w:val="-1"/>
          <w:sz w:val="28"/>
          <w:szCs w:val="28"/>
          <w:lang w:eastAsia="ar-SA"/>
        </w:rPr>
      </w:pPr>
    </w:p>
    <w:p w:rsidR="00EC056E" w:rsidRPr="00F0347C" w:rsidRDefault="00EC056E" w:rsidP="00EC056E">
      <w:pPr>
        <w:suppressAutoHyphens/>
        <w:ind w:left="283"/>
        <w:jc w:val="right"/>
        <w:rPr>
          <w:bCs/>
          <w:iCs/>
          <w:color w:val="000000" w:themeColor="text1"/>
          <w:sz w:val="28"/>
          <w:szCs w:val="28"/>
          <w:lang w:eastAsia="ar-SA"/>
        </w:rPr>
      </w:pPr>
    </w:p>
    <w:p w:rsidR="00EC056E" w:rsidRDefault="00EC056E" w:rsidP="00EC056E">
      <w:pPr>
        <w:suppressAutoHyphens/>
        <w:ind w:left="283"/>
        <w:jc w:val="right"/>
        <w:rPr>
          <w:bCs/>
          <w:iCs/>
          <w:color w:val="000000" w:themeColor="text1"/>
          <w:sz w:val="28"/>
          <w:szCs w:val="28"/>
          <w:lang w:eastAsia="ar-SA"/>
        </w:rPr>
      </w:pPr>
    </w:p>
    <w:p w:rsidR="00EC056E" w:rsidRPr="00F0347C" w:rsidRDefault="00EC056E" w:rsidP="00EC056E">
      <w:pPr>
        <w:suppressAutoHyphens/>
        <w:ind w:left="283"/>
        <w:jc w:val="right"/>
        <w:rPr>
          <w:color w:val="000000" w:themeColor="text1"/>
          <w:sz w:val="28"/>
          <w:szCs w:val="28"/>
          <w:lang w:eastAsia="ar-SA"/>
        </w:rPr>
      </w:pPr>
      <w:r w:rsidRPr="00F0347C">
        <w:rPr>
          <w:bCs/>
          <w:iCs/>
          <w:color w:val="000000" w:themeColor="text1"/>
          <w:sz w:val="28"/>
          <w:szCs w:val="28"/>
          <w:lang w:eastAsia="ar-SA"/>
        </w:rPr>
        <w:t xml:space="preserve">    </w:t>
      </w:r>
    </w:p>
    <w:p w:rsidR="00EC056E" w:rsidRPr="00F0347C" w:rsidRDefault="00EC056E" w:rsidP="00EC056E">
      <w:pPr>
        <w:suppressAutoHyphens/>
        <w:jc w:val="right"/>
        <w:rPr>
          <w:color w:val="000000" w:themeColor="text1"/>
          <w:sz w:val="28"/>
          <w:szCs w:val="28"/>
          <w:lang w:eastAsia="ar-SA"/>
        </w:rPr>
      </w:pPr>
      <w:r w:rsidRPr="00F0347C">
        <w:rPr>
          <w:color w:val="000000" w:themeColor="text1"/>
          <w:sz w:val="28"/>
          <w:szCs w:val="28"/>
          <w:lang w:eastAsia="ar-SA"/>
        </w:rPr>
        <w:t xml:space="preserve"> ©</w:t>
      </w:r>
      <w:r w:rsidRPr="00F0347C">
        <w:rPr>
          <w:bCs/>
          <w:iCs/>
          <w:color w:val="000000" w:themeColor="text1"/>
          <w:sz w:val="28"/>
          <w:szCs w:val="28"/>
          <w:lang w:eastAsia="ar-SA"/>
        </w:rPr>
        <w:t xml:space="preserve"> </w:t>
      </w:r>
      <w:r w:rsidR="005A18E0">
        <w:rPr>
          <w:bCs/>
          <w:iCs/>
          <w:color w:val="000000" w:themeColor="text1"/>
          <w:sz w:val="28"/>
          <w:szCs w:val="28"/>
          <w:lang w:eastAsia="ar-SA"/>
        </w:rPr>
        <w:t>Свиридова Екатерина Александровна</w:t>
      </w:r>
      <w:r w:rsidRPr="00F0347C">
        <w:rPr>
          <w:bCs/>
          <w:iCs/>
          <w:color w:val="000000" w:themeColor="text1"/>
          <w:sz w:val="28"/>
          <w:szCs w:val="28"/>
          <w:lang w:eastAsia="ar-SA"/>
        </w:rPr>
        <w:t>,</w:t>
      </w:r>
      <w:r w:rsidRPr="00F0347C">
        <w:rPr>
          <w:color w:val="000000" w:themeColor="text1"/>
          <w:sz w:val="28"/>
          <w:szCs w:val="28"/>
          <w:lang w:eastAsia="ar-SA"/>
        </w:rPr>
        <w:t xml:space="preserve"> 20</w:t>
      </w:r>
      <w:r w:rsidR="00675611">
        <w:rPr>
          <w:color w:val="000000" w:themeColor="text1"/>
          <w:sz w:val="28"/>
          <w:szCs w:val="28"/>
          <w:lang w:eastAsia="ar-SA"/>
        </w:rPr>
        <w:t>2</w:t>
      </w:r>
      <w:r w:rsidR="00AF1D5C">
        <w:rPr>
          <w:color w:val="000000" w:themeColor="text1"/>
          <w:sz w:val="28"/>
          <w:szCs w:val="28"/>
          <w:lang w:eastAsia="ar-SA"/>
        </w:rPr>
        <w:t>3</w:t>
      </w:r>
    </w:p>
    <w:p w:rsidR="00EC056E" w:rsidRPr="00E20918" w:rsidRDefault="00EC056E" w:rsidP="00EC056E">
      <w:pPr>
        <w:suppressAutoHyphens/>
        <w:rPr>
          <w:color w:val="000000" w:themeColor="text1"/>
          <w:sz w:val="26"/>
          <w:szCs w:val="26"/>
          <w:lang w:eastAsia="ar-SA"/>
        </w:rPr>
      </w:pPr>
      <w:r>
        <w:rPr>
          <w:color w:val="000000" w:themeColor="text1"/>
          <w:sz w:val="28"/>
          <w:szCs w:val="28"/>
          <w:lang w:eastAsia="ar-SA"/>
        </w:rPr>
        <w:t xml:space="preserve">                                                             </w:t>
      </w:r>
      <w:r w:rsidR="003E34E4">
        <w:rPr>
          <w:color w:val="000000" w:themeColor="text1"/>
          <w:sz w:val="28"/>
          <w:szCs w:val="28"/>
          <w:lang w:eastAsia="ar-SA"/>
        </w:rPr>
        <w:t xml:space="preserve">                   </w:t>
      </w:r>
      <w:r>
        <w:rPr>
          <w:color w:val="000000" w:themeColor="text1"/>
          <w:sz w:val="28"/>
          <w:szCs w:val="28"/>
          <w:lang w:eastAsia="ar-SA"/>
        </w:rPr>
        <w:t xml:space="preserve">  </w:t>
      </w:r>
      <w:r w:rsidR="005A18E0">
        <w:rPr>
          <w:color w:val="000000" w:themeColor="text1"/>
          <w:sz w:val="28"/>
          <w:szCs w:val="28"/>
          <w:lang w:eastAsia="ar-SA"/>
        </w:rPr>
        <w:t xml:space="preserve"> </w:t>
      </w:r>
      <w:r w:rsidRPr="00F0347C">
        <w:rPr>
          <w:color w:val="000000" w:themeColor="text1"/>
          <w:sz w:val="28"/>
          <w:szCs w:val="28"/>
          <w:lang w:eastAsia="ar-SA"/>
        </w:rPr>
        <w:t>©</w:t>
      </w:r>
      <w:r w:rsidR="005A18E0">
        <w:rPr>
          <w:color w:val="000000" w:themeColor="text1"/>
          <w:sz w:val="28"/>
          <w:szCs w:val="28"/>
          <w:lang w:eastAsia="ar-SA"/>
        </w:rPr>
        <w:t xml:space="preserve"> </w:t>
      </w:r>
      <w:r w:rsidRPr="00F0347C">
        <w:rPr>
          <w:color w:val="000000" w:themeColor="text1"/>
          <w:sz w:val="28"/>
          <w:szCs w:val="28"/>
          <w:lang w:eastAsia="ar-SA"/>
        </w:rPr>
        <w:t>Финансовый университет, 20</w:t>
      </w:r>
      <w:r w:rsidR="00675611">
        <w:rPr>
          <w:color w:val="000000" w:themeColor="text1"/>
          <w:sz w:val="28"/>
          <w:szCs w:val="28"/>
          <w:lang w:eastAsia="ar-SA"/>
        </w:rPr>
        <w:t>2</w:t>
      </w:r>
      <w:r w:rsidR="00AF1D5C">
        <w:rPr>
          <w:color w:val="000000" w:themeColor="text1"/>
          <w:sz w:val="28"/>
          <w:szCs w:val="28"/>
          <w:lang w:eastAsia="ar-SA"/>
        </w:rPr>
        <w:t>3</w:t>
      </w:r>
    </w:p>
    <w:p w:rsidR="00391F9A" w:rsidRDefault="00EC056E" w:rsidP="00F409C9">
      <w:pPr>
        <w:spacing w:after="200" w:line="276" w:lineRule="auto"/>
        <w:jc w:val="center"/>
        <w:rPr>
          <w:rFonts w:eastAsia="Calibri"/>
          <w:b/>
          <w:sz w:val="26"/>
          <w:szCs w:val="26"/>
        </w:rPr>
      </w:pPr>
      <w:r>
        <w:rPr>
          <w:rFonts w:eastAsiaTheme="minorHAnsi" w:cstheme="minorBidi"/>
          <w:b/>
          <w:sz w:val="28"/>
        </w:rPr>
        <w:br w:type="page"/>
      </w:r>
    </w:p>
    <w:p w:rsidR="00675611" w:rsidRPr="009E462D" w:rsidRDefault="00675611" w:rsidP="00675611">
      <w:pPr>
        <w:spacing w:after="200" w:line="276" w:lineRule="auto"/>
        <w:jc w:val="center"/>
        <w:rPr>
          <w:rFonts w:eastAsia="Calibri"/>
          <w:b/>
          <w:sz w:val="28"/>
          <w:szCs w:val="28"/>
        </w:rPr>
      </w:pPr>
      <w:r w:rsidRPr="009E462D">
        <w:rPr>
          <w:rFonts w:eastAsia="Calibri"/>
          <w:b/>
          <w:sz w:val="28"/>
          <w:szCs w:val="28"/>
        </w:rPr>
        <w:lastRenderedPageBreak/>
        <w:t>СОДЕРЖАНИЕ</w:t>
      </w:r>
    </w:p>
    <w:tbl>
      <w:tblPr>
        <w:tblStyle w:val="a3"/>
        <w:tblW w:w="9384" w:type="dxa"/>
        <w:tblInd w:w="250" w:type="dxa"/>
        <w:tblLook w:val="04A0" w:firstRow="1" w:lastRow="0" w:firstColumn="1" w:lastColumn="0" w:noHBand="0" w:noVBand="1"/>
      </w:tblPr>
      <w:tblGrid>
        <w:gridCol w:w="8392"/>
        <w:gridCol w:w="992"/>
      </w:tblGrid>
      <w:tr w:rsidR="004C1A9B" w:rsidRPr="009E462D" w:rsidTr="004C1A9B">
        <w:tc>
          <w:tcPr>
            <w:tcW w:w="8392" w:type="dxa"/>
          </w:tcPr>
          <w:p w:rsidR="004C1A9B" w:rsidRPr="009E462D" w:rsidRDefault="004C1A9B" w:rsidP="00675611">
            <w:pPr>
              <w:jc w:val="both"/>
              <w:rPr>
                <w:sz w:val="28"/>
                <w:szCs w:val="28"/>
              </w:rPr>
            </w:pPr>
            <w:r w:rsidRPr="009E462D">
              <w:rPr>
                <w:sz w:val="28"/>
                <w:szCs w:val="28"/>
              </w:rPr>
              <w:t>1. Наименование дисциплины</w:t>
            </w:r>
          </w:p>
        </w:tc>
        <w:tc>
          <w:tcPr>
            <w:tcW w:w="992" w:type="dxa"/>
          </w:tcPr>
          <w:p w:rsidR="004C1A9B" w:rsidRPr="009E462D" w:rsidRDefault="004C1A9B" w:rsidP="00D65F6A">
            <w:pPr>
              <w:jc w:val="both"/>
              <w:rPr>
                <w:sz w:val="28"/>
                <w:szCs w:val="28"/>
              </w:rPr>
            </w:pPr>
            <w:r>
              <w:rPr>
                <w:sz w:val="28"/>
                <w:szCs w:val="28"/>
              </w:rPr>
              <w:t>4</w:t>
            </w:r>
          </w:p>
        </w:tc>
      </w:tr>
      <w:tr w:rsidR="004C1A9B" w:rsidRPr="009E462D" w:rsidTr="004C1A9B">
        <w:tc>
          <w:tcPr>
            <w:tcW w:w="8392" w:type="dxa"/>
          </w:tcPr>
          <w:p w:rsidR="004C1A9B" w:rsidRPr="009E462D" w:rsidRDefault="004C1A9B" w:rsidP="00675611">
            <w:pPr>
              <w:jc w:val="both"/>
              <w:rPr>
                <w:sz w:val="28"/>
                <w:szCs w:val="28"/>
              </w:rPr>
            </w:pPr>
            <w:r w:rsidRPr="009E462D">
              <w:rPr>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992" w:type="dxa"/>
          </w:tcPr>
          <w:p w:rsidR="004C1A9B" w:rsidRPr="009E462D" w:rsidRDefault="004C1A9B" w:rsidP="00D65F6A">
            <w:pPr>
              <w:jc w:val="both"/>
              <w:rPr>
                <w:sz w:val="28"/>
                <w:szCs w:val="28"/>
              </w:rPr>
            </w:pPr>
            <w:r>
              <w:rPr>
                <w:sz w:val="28"/>
                <w:szCs w:val="28"/>
              </w:rPr>
              <w:t>4</w:t>
            </w:r>
          </w:p>
        </w:tc>
      </w:tr>
      <w:tr w:rsidR="004C1A9B" w:rsidRPr="009E462D" w:rsidTr="004C1A9B">
        <w:tc>
          <w:tcPr>
            <w:tcW w:w="8392" w:type="dxa"/>
          </w:tcPr>
          <w:p w:rsidR="004C1A9B" w:rsidRPr="009E462D" w:rsidRDefault="004C1A9B" w:rsidP="00675611">
            <w:pPr>
              <w:jc w:val="both"/>
              <w:rPr>
                <w:sz w:val="28"/>
                <w:szCs w:val="28"/>
              </w:rPr>
            </w:pPr>
            <w:r w:rsidRPr="009E462D">
              <w:rPr>
                <w:sz w:val="28"/>
                <w:szCs w:val="28"/>
              </w:rPr>
              <w:t>3. Место дисциплины в структуре образовательной программы</w:t>
            </w:r>
          </w:p>
        </w:tc>
        <w:tc>
          <w:tcPr>
            <w:tcW w:w="992" w:type="dxa"/>
          </w:tcPr>
          <w:p w:rsidR="004C1A9B" w:rsidRPr="009E462D" w:rsidRDefault="00044494" w:rsidP="00D65F6A">
            <w:pPr>
              <w:jc w:val="both"/>
              <w:rPr>
                <w:sz w:val="28"/>
                <w:szCs w:val="28"/>
              </w:rPr>
            </w:pPr>
            <w:r>
              <w:rPr>
                <w:sz w:val="28"/>
                <w:szCs w:val="28"/>
              </w:rPr>
              <w:t>6</w:t>
            </w:r>
          </w:p>
        </w:tc>
      </w:tr>
      <w:tr w:rsidR="004C1A9B" w:rsidRPr="009E462D" w:rsidTr="004C1A9B">
        <w:tc>
          <w:tcPr>
            <w:tcW w:w="8392" w:type="dxa"/>
          </w:tcPr>
          <w:p w:rsidR="004C1A9B" w:rsidRPr="009E462D" w:rsidRDefault="004C1A9B" w:rsidP="00675611">
            <w:pPr>
              <w:jc w:val="both"/>
              <w:rPr>
                <w:sz w:val="28"/>
                <w:szCs w:val="28"/>
              </w:rPr>
            </w:pPr>
            <w:r w:rsidRPr="009E462D">
              <w:rPr>
                <w:sz w:val="28"/>
                <w:szCs w:val="28"/>
              </w:rPr>
              <w:t xml:space="preserve">4. </w:t>
            </w:r>
            <w:r w:rsidRPr="009E462D">
              <w:rPr>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992" w:type="dxa"/>
          </w:tcPr>
          <w:p w:rsidR="004C1A9B" w:rsidRPr="009E462D" w:rsidRDefault="00403097" w:rsidP="00D65F6A">
            <w:pPr>
              <w:jc w:val="both"/>
              <w:rPr>
                <w:sz w:val="28"/>
                <w:szCs w:val="28"/>
              </w:rPr>
            </w:pPr>
            <w:r>
              <w:rPr>
                <w:sz w:val="28"/>
                <w:szCs w:val="28"/>
              </w:rPr>
              <w:t>6</w:t>
            </w:r>
          </w:p>
        </w:tc>
      </w:tr>
      <w:tr w:rsidR="004C1A9B" w:rsidRPr="009E462D" w:rsidTr="004C1A9B">
        <w:tc>
          <w:tcPr>
            <w:tcW w:w="8392" w:type="dxa"/>
          </w:tcPr>
          <w:p w:rsidR="004C1A9B" w:rsidRPr="009E462D" w:rsidRDefault="004C1A9B" w:rsidP="00675611">
            <w:pPr>
              <w:jc w:val="both"/>
              <w:rPr>
                <w:sz w:val="28"/>
                <w:szCs w:val="28"/>
              </w:rPr>
            </w:pPr>
            <w:r w:rsidRPr="009E462D">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992" w:type="dxa"/>
          </w:tcPr>
          <w:p w:rsidR="004C1A9B" w:rsidRPr="009E462D" w:rsidRDefault="00C03F69" w:rsidP="00D65F6A">
            <w:pPr>
              <w:jc w:val="both"/>
              <w:rPr>
                <w:sz w:val="28"/>
                <w:szCs w:val="28"/>
              </w:rPr>
            </w:pPr>
            <w:r>
              <w:rPr>
                <w:sz w:val="28"/>
                <w:szCs w:val="28"/>
              </w:rPr>
              <w:t>7</w:t>
            </w:r>
          </w:p>
        </w:tc>
      </w:tr>
      <w:tr w:rsidR="004C1A9B" w:rsidRPr="009E462D" w:rsidTr="004C1A9B">
        <w:tc>
          <w:tcPr>
            <w:tcW w:w="8392" w:type="dxa"/>
          </w:tcPr>
          <w:p w:rsidR="004C1A9B" w:rsidRPr="009E462D" w:rsidRDefault="004C1A9B" w:rsidP="00675611">
            <w:pPr>
              <w:jc w:val="both"/>
              <w:rPr>
                <w:sz w:val="28"/>
                <w:szCs w:val="28"/>
              </w:rPr>
            </w:pPr>
            <w:r w:rsidRPr="009E462D">
              <w:rPr>
                <w:sz w:val="28"/>
                <w:szCs w:val="28"/>
              </w:rPr>
              <w:t>5.1. Содержание дисциплины</w:t>
            </w:r>
          </w:p>
        </w:tc>
        <w:tc>
          <w:tcPr>
            <w:tcW w:w="992" w:type="dxa"/>
          </w:tcPr>
          <w:p w:rsidR="004C1A9B" w:rsidRPr="009E462D" w:rsidRDefault="00044494" w:rsidP="00D65F6A">
            <w:pPr>
              <w:jc w:val="both"/>
              <w:rPr>
                <w:sz w:val="28"/>
                <w:szCs w:val="28"/>
              </w:rPr>
            </w:pPr>
            <w:r>
              <w:rPr>
                <w:sz w:val="28"/>
                <w:szCs w:val="28"/>
              </w:rPr>
              <w:t>7</w:t>
            </w:r>
          </w:p>
        </w:tc>
      </w:tr>
      <w:tr w:rsidR="004C1A9B" w:rsidRPr="009E462D" w:rsidTr="004C1A9B">
        <w:tc>
          <w:tcPr>
            <w:tcW w:w="8392" w:type="dxa"/>
          </w:tcPr>
          <w:p w:rsidR="004C1A9B" w:rsidRPr="009E462D" w:rsidRDefault="004C1A9B" w:rsidP="00675611">
            <w:pPr>
              <w:jc w:val="both"/>
              <w:rPr>
                <w:sz w:val="28"/>
                <w:szCs w:val="28"/>
              </w:rPr>
            </w:pPr>
            <w:r w:rsidRPr="009E462D">
              <w:rPr>
                <w:sz w:val="28"/>
                <w:szCs w:val="28"/>
              </w:rPr>
              <w:t>5.2. Учебно-тематический план</w:t>
            </w:r>
          </w:p>
        </w:tc>
        <w:tc>
          <w:tcPr>
            <w:tcW w:w="992" w:type="dxa"/>
          </w:tcPr>
          <w:p w:rsidR="004C1A9B" w:rsidRPr="009E462D" w:rsidRDefault="00044494" w:rsidP="00D65F6A">
            <w:pPr>
              <w:jc w:val="both"/>
              <w:rPr>
                <w:sz w:val="28"/>
                <w:szCs w:val="28"/>
              </w:rPr>
            </w:pPr>
            <w:r>
              <w:rPr>
                <w:sz w:val="28"/>
                <w:szCs w:val="28"/>
              </w:rPr>
              <w:t>9</w:t>
            </w:r>
          </w:p>
        </w:tc>
      </w:tr>
      <w:tr w:rsidR="004C1A9B" w:rsidRPr="009E462D" w:rsidTr="004C1A9B">
        <w:tc>
          <w:tcPr>
            <w:tcW w:w="8392" w:type="dxa"/>
          </w:tcPr>
          <w:p w:rsidR="004C1A9B" w:rsidRPr="009E462D" w:rsidRDefault="004C1A9B" w:rsidP="00675611">
            <w:pPr>
              <w:jc w:val="both"/>
              <w:rPr>
                <w:sz w:val="28"/>
                <w:szCs w:val="28"/>
              </w:rPr>
            </w:pPr>
            <w:r w:rsidRPr="009E462D">
              <w:rPr>
                <w:sz w:val="28"/>
                <w:szCs w:val="28"/>
              </w:rPr>
              <w:t xml:space="preserve">5.3. Содержание </w:t>
            </w:r>
            <w:r>
              <w:rPr>
                <w:sz w:val="28"/>
                <w:szCs w:val="28"/>
              </w:rPr>
              <w:t>семинаров</w:t>
            </w:r>
            <w:r w:rsidRPr="009E462D">
              <w:rPr>
                <w:sz w:val="28"/>
                <w:szCs w:val="28"/>
              </w:rPr>
              <w:t xml:space="preserve"> и </w:t>
            </w:r>
            <w:r>
              <w:rPr>
                <w:sz w:val="28"/>
                <w:szCs w:val="28"/>
              </w:rPr>
              <w:t>практиче</w:t>
            </w:r>
            <w:r w:rsidRPr="009E462D">
              <w:rPr>
                <w:sz w:val="28"/>
                <w:szCs w:val="28"/>
              </w:rPr>
              <w:t>ских занятий</w:t>
            </w:r>
          </w:p>
        </w:tc>
        <w:tc>
          <w:tcPr>
            <w:tcW w:w="992" w:type="dxa"/>
          </w:tcPr>
          <w:p w:rsidR="004C1A9B" w:rsidRPr="009E462D" w:rsidRDefault="00044494" w:rsidP="00D65F6A">
            <w:pPr>
              <w:jc w:val="both"/>
              <w:rPr>
                <w:sz w:val="28"/>
                <w:szCs w:val="28"/>
              </w:rPr>
            </w:pPr>
            <w:r>
              <w:rPr>
                <w:sz w:val="28"/>
                <w:szCs w:val="28"/>
              </w:rPr>
              <w:t>10</w:t>
            </w:r>
          </w:p>
        </w:tc>
      </w:tr>
      <w:tr w:rsidR="004C1A9B" w:rsidRPr="009E462D" w:rsidTr="004C1A9B">
        <w:tc>
          <w:tcPr>
            <w:tcW w:w="8392" w:type="dxa"/>
          </w:tcPr>
          <w:p w:rsidR="004C1A9B" w:rsidRPr="009E462D" w:rsidRDefault="004C1A9B" w:rsidP="00675611">
            <w:pPr>
              <w:jc w:val="both"/>
              <w:rPr>
                <w:sz w:val="28"/>
                <w:szCs w:val="28"/>
              </w:rPr>
            </w:pPr>
            <w:r w:rsidRPr="009E462D">
              <w:rPr>
                <w:sz w:val="28"/>
                <w:szCs w:val="28"/>
              </w:rPr>
              <w:t xml:space="preserve">6. </w:t>
            </w:r>
            <w:r w:rsidRPr="009E462D">
              <w:rPr>
                <w:bCs/>
                <w:sz w:val="28"/>
                <w:szCs w:val="28"/>
              </w:rPr>
              <w:t>Перечень учебно-методического обеспечения для самостоятельной работы обучающихся по дисциплине</w:t>
            </w:r>
          </w:p>
        </w:tc>
        <w:tc>
          <w:tcPr>
            <w:tcW w:w="992" w:type="dxa"/>
          </w:tcPr>
          <w:p w:rsidR="004C1A9B" w:rsidRPr="009E462D" w:rsidRDefault="004C1A9B" w:rsidP="00044494">
            <w:pPr>
              <w:jc w:val="both"/>
              <w:rPr>
                <w:sz w:val="28"/>
                <w:szCs w:val="28"/>
              </w:rPr>
            </w:pPr>
            <w:r>
              <w:rPr>
                <w:sz w:val="28"/>
                <w:szCs w:val="28"/>
              </w:rPr>
              <w:t>1</w:t>
            </w:r>
            <w:r w:rsidR="00044494">
              <w:rPr>
                <w:sz w:val="28"/>
                <w:szCs w:val="28"/>
              </w:rPr>
              <w:t>2</w:t>
            </w:r>
          </w:p>
        </w:tc>
      </w:tr>
      <w:tr w:rsidR="004C1A9B" w:rsidRPr="009E462D" w:rsidTr="004C1A9B">
        <w:tc>
          <w:tcPr>
            <w:tcW w:w="8392" w:type="dxa"/>
          </w:tcPr>
          <w:p w:rsidR="004C1A9B" w:rsidRPr="009E462D" w:rsidRDefault="004C1A9B" w:rsidP="00675611">
            <w:pPr>
              <w:jc w:val="both"/>
              <w:rPr>
                <w:sz w:val="28"/>
                <w:szCs w:val="28"/>
              </w:rPr>
            </w:pPr>
            <w:r w:rsidRPr="009E462D">
              <w:rPr>
                <w:sz w:val="28"/>
                <w:szCs w:val="28"/>
              </w:rPr>
              <w:t>6.1. Перечень вопросов, отводимых на самостоятельное освоение дисциплины, формы внеаудиторной самостоятельной работы</w:t>
            </w:r>
          </w:p>
        </w:tc>
        <w:tc>
          <w:tcPr>
            <w:tcW w:w="992" w:type="dxa"/>
          </w:tcPr>
          <w:p w:rsidR="004C1A9B" w:rsidRPr="009E462D" w:rsidRDefault="004C1A9B" w:rsidP="00044494">
            <w:pPr>
              <w:jc w:val="both"/>
              <w:rPr>
                <w:sz w:val="28"/>
                <w:szCs w:val="28"/>
              </w:rPr>
            </w:pPr>
            <w:r>
              <w:rPr>
                <w:sz w:val="28"/>
                <w:szCs w:val="28"/>
              </w:rPr>
              <w:t>1</w:t>
            </w:r>
            <w:r w:rsidR="00044494">
              <w:rPr>
                <w:sz w:val="28"/>
                <w:szCs w:val="28"/>
              </w:rPr>
              <w:t>2</w:t>
            </w:r>
          </w:p>
        </w:tc>
      </w:tr>
      <w:tr w:rsidR="004C1A9B" w:rsidRPr="009E462D" w:rsidTr="004C1A9B">
        <w:tc>
          <w:tcPr>
            <w:tcW w:w="8392" w:type="dxa"/>
          </w:tcPr>
          <w:p w:rsidR="004C1A9B" w:rsidRPr="009E462D" w:rsidRDefault="004C1A9B" w:rsidP="00675611">
            <w:pPr>
              <w:keepNext/>
              <w:jc w:val="both"/>
              <w:rPr>
                <w:sz w:val="28"/>
                <w:szCs w:val="28"/>
              </w:rPr>
            </w:pPr>
            <w:r w:rsidRPr="009E462D">
              <w:rPr>
                <w:sz w:val="28"/>
                <w:szCs w:val="28"/>
              </w:rPr>
              <w:t xml:space="preserve">6.2. Перечень вопросов, заданий, тем для подготовки к текущему контролю </w:t>
            </w:r>
          </w:p>
        </w:tc>
        <w:tc>
          <w:tcPr>
            <w:tcW w:w="992" w:type="dxa"/>
          </w:tcPr>
          <w:p w:rsidR="004C1A9B" w:rsidRPr="009E462D" w:rsidRDefault="004C1A9B" w:rsidP="00044494">
            <w:pPr>
              <w:jc w:val="both"/>
              <w:rPr>
                <w:sz w:val="28"/>
                <w:szCs w:val="28"/>
              </w:rPr>
            </w:pPr>
            <w:r>
              <w:rPr>
                <w:sz w:val="28"/>
                <w:szCs w:val="28"/>
              </w:rPr>
              <w:t>1</w:t>
            </w:r>
            <w:r w:rsidR="00044494">
              <w:rPr>
                <w:sz w:val="28"/>
                <w:szCs w:val="28"/>
              </w:rPr>
              <w:t>3</w:t>
            </w:r>
          </w:p>
        </w:tc>
      </w:tr>
      <w:tr w:rsidR="004C1A9B" w:rsidRPr="009E462D" w:rsidTr="004C1A9B">
        <w:tc>
          <w:tcPr>
            <w:tcW w:w="8392" w:type="dxa"/>
          </w:tcPr>
          <w:p w:rsidR="004C1A9B" w:rsidRPr="009E462D" w:rsidRDefault="004C1A9B" w:rsidP="00675611">
            <w:pPr>
              <w:jc w:val="both"/>
              <w:rPr>
                <w:sz w:val="28"/>
                <w:szCs w:val="28"/>
              </w:rPr>
            </w:pPr>
            <w:r w:rsidRPr="009E462D">
              <w:rPr>
                <w:sz w:val="28"/>
                <w:szCs w:val="28"/>
              </w:rPr>
              <w:t>7. Фонд оценочных средств для проведения промежуточной аттестации обучающихся по дисциплине</w:t>
            </w:r>
          </w:p>
        </w:tc>
        <w:tc>
          <w:tcPr>
            <w:tcW w:w="992" w:type="dxa"/>
          </w:tcPr>
          <w:p w:rsidR="004C1A9B" w:rsidRPr="009E462D" w:rsidRDefault="004C1A9B" w:rsidP="00CF1031">
            <w:pPr>
              <w:jc w:val="both"/>
              <w:rPr>
                <w:sz w:val="28"/>
                <w:szCs w:val="28"/>
              </w:rPr>
            </w:pPr>
            <w:r>
              <w:rPr>
                <w:sz w:val="28"/>
                <w:szCs w:val="28"/>
              </w:rPr>
              <w:t>1</w:t>
            </w:r>
            <w:r w:rsidR="00CF1031">
              <w:rPr>
                <w:sz w:val="28"/>
                <w:szCs w:val="28"/>
              </w:rPr>
              <w:t>7</w:t>
            </w:r>
          </w:p>
        </w:tc>
      </w:tr>
      <w:tr w:rsidR="004C1A9B" w:rsidRPr="009E462D" w:rsidTr="004C1A9B">
        <w:tc>
          <w:tcPr>
            <w:tcW w:w="8392" w:type="dxa"/>
          </w:tcPr>
          <w:p w:rsidR="004C1A9B" w:rsidRPr="009E462D" w:rsidRDefault="004C1A9B" w:rsidP="00675611">
            <w:pPr>
              <w:jc w:val="both"/>
              <w:rPr>
                <w:sz w:val="28"/>
                <w:szCs w:val="28"/>
              </w:rPr>
            </w:pPr>
            <w:r w:rsidRPr="009E462D">
              <w:rPr>
                <w:sz w:val="28"/>
                <w:szCs w:val="28"/>
              </w:rPr>
              <w:t>8. Перечень основной и дополнительной учебной литературы, необходимой для освоения дисциплины</w:t>
            </w:r>
          </w:p>
        </w:tc>
        <w:tc>
          <w:tcPr>
            <w:tcW w:w="992" w:type="dxa"/>
          </w:tcPr>
          <w:p w:rsidR="004C1A9B" w:rsidRPr="009E462D" w:rsidRDefault="00054048" w:rsidP="00CF1031">
            <w:pPr>
              <w:jc w:val="both"/>
              <w:rPr>
                <w:sz w:val="28"/>
                <w:szCs w:val="28"/>
              </w:rPr>
            </w:pPr>
            <w:r>
              <w:rPr>
                <w:sz w:val="28"/>
                <w:szCs w:val="28"/>
              </w:rPr>
              <w:t>2</w:t>
            </w:r>
            <w:r w:rsidR="00CF1031">
              <w:rPr>
                <w:sz w:val="28"/>
                <w:szCs w:val="28"/>
              </w:rPr>
              <w:t>6</w:t>
            </w:r>
          </w:p>
        </w:tc>
      </w:tr>
      <w:tr w:rsidR="004C1A9B" w:rsidRPr="009E462D" w:rsidTr="004C1A9B">
        <w:tc>
          <w:tcPr>
            <w:tcW w:w="8392" w:type="dxa"/>
          </w:tcPr>
          <w:p w:rsidR="004C1A9B" w:rsidRPr="009E462D" w:rsidRDefault="004C1A9B" w:rsidP="00675611">
            <w:pPr>
              <w:jc w:val="both"/>
              <w:rPr>
                <w:sz w:val="28"/>
                <w:szCs w:val="28"/>
              </w:rPr>
            </w:pPr>
            <w:r w:rsidRPr="009E462D">
              <w:rPr>
                <w:sz w:val="28"/>
                <w:szCs w:val="28"/>
              </w:rPr>
              <w:t>9. Перечень ресурсов информационно-телекоммуникационной сети «Интернет», необходимых для освоения дисциплины</w:t>
            </w:r>
          </w:p>
        </w:tc>
        <w:tc>
          <w:tcPr>
            <w:tcW w:w="992" w:type="dxa"/>
          </w:tcPr>
          <w:p w:rsidR="004C1A9B" w:rsidRPr="009E462D" w:rsidRDefault="00054048" w:rsidP="00CF1031">
            <w:pPr>
              <w:jc w:val="both"/>
              <w:rPr>
                <w:sz w:val="28"/>
                <w:szCs w:val="28"/>
              </w:rPr>
            </w:pPr>
            <w:r>
              <w:rPr>
                <w:sz w:val="28"/>
                <w:szCs w:val="28"/>
              </w:rPr>
              <w:t>2</w:t>
            </w:r>
            <w:r w:rsidR="00CF1031">
              <w:rPr>
                <w:sz w:val="28"/>
                <w:szCs w:val="28"/>
              </w:rPr>
              <w:t>8</w:t>
            </w:r>
          </w:p>
        </w:tc>
      </w:tr>
      <w:tr w:rsidR="004C1A9B" w:rsidRPr="009E462D" w:rsidTr="004C1A9B">
        <w:tc>
          <w:tcPr>
            <w:tcW w:w="8392" w:type="dxa"/>
          </w:tcPr>
          <w:p w:rsidR="004C1A9B" w:rsidRPr="009E462D" w:rsidRDefault="004C1A9B" w:rsidP="00675611">
            <w:pPr>
              <w:jc w:val="both"/>
              <w:rPr>
                <w:sz w:val="28"/>
                <w:szCs w:val="28"/>
              </w:rPr>
            </w:pPr>
            <w:r w:rsidRPr="009E462D">
              <w:rPr>
                <w:sz w:val="28"/>
                <w:szCs w:val="28"/>
              </w:rPr>
              <w:t>10. Методические указания для обучающихся по освоению дисциплины</w:t>
            </w:r>
          </w:p>
        </w:tc>
        <w:tc>
          <w:tcPr>
            <w:tcW w:w="992" w:type="dxa"/>
          </w:tcPr>
          <w:p w:rsidR="004C1A9B" w:rsidRPr="009E462D" w:rsidRDefault="00054048" w:rsidP="00CF1031">
            <w:pPr>
              <w:jc w:val="both"/>
              <w:rPr>
                <w:sz w:val="28"/>
                <w:szCs w:val="28"/>
              </w:rPr>
            </w:pPr>
            <w:r>
              <w:rPr>
                <w:sz w:val="28"/>
                <w:szCs w:val="28"/>
              </w:rPr>
              <w:t>2</w:t>
            </w:r>
            <w:r w:rsidR="00CF1031">
              <w:rPr>
                <w:sz w:val="28"/>
                <w:szCs w:val="28"/>
              </w:rPr>
              <w:t>8</w:t>
            </w:r>
          </w:p>
        </w:tc>
      </w:tr>
      <w:tr w:rsidR="004C1A9B" w:rsidRPr="009E462D" w:rsidTr="004C1A9B">
        <w:tc>
          <w:tcPr>
            <w:tcW w:w="8392" w:type="dxa"/>
          </w:tcPr>
          <w:p w:rsidR="004C1A9B" w:rsidRPr="0045775D" w:rsidRDefault="004C1A9B" w:rsidP="00675611">
            <w:pPr>
              <w:jc w:val="both"/>
              <w:rPr>
                <w:sz w:val="28"/>
                <w:szCs w:val="28"/>
              </w:rPr>
            </w:pPr>
            <w:r w:rsidRPr="0045775D">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992" w:type="dxa"/>
          </w:tcPr>
          <w:p w:rsidR="004C1A9B" w:rsidRPr="009E462D" w:rsidRDefault="00CF1031" w:rsidP="00D65F6A">
            <w:pPr>
              <w:jc w:val="both"/>
              <w:rPr>
                <w:sz w:val="28"/>
                <w:szCs w:val="28"/>
              </w:rPr>
            </w:pPr>
            <w:r>
              <w:rPr>
                <w:sz w:val="28"/>
                <w:szCs w:val="28"/>
              </w:rPr>
              <w:t>33</w:t>
            </w:r>
          </w:p>
        </w:tc>
      </w:tr>
      <w:tr w:rsidR="00054048" w:rsidRPr="009E462D" w:rsidTr="004C1A9B">
        <w:tc>
          <w:tcPr>
            <w:tcW w:w="8392" w:type="dxa"/>
          </w:tcPr>
          <w:p w:rsidR="00054048" w:rsidRPr="0045775D" w:rsidRDefault="00054048" w:rsidP="00054048">
            <w:pPr>
              <w:jc w:val="both"/>
              <w:rPr>
                <w:sz w:val="28"/>
                <w:szCs w:val="28"/>
              </w:rPr>
            </w:pPr>
            <w:r w:rsidRPr="0045775D">
              <w:rPr>
                <w:rFonts w:eastAsia="Calibri"/>
                <w:bCs/>
                <w:kern w:val="32"/>
                <w:sz w:val="28"/>
                <w:szCs w:val="28"/>
              </w:rPr>
              <w:t>11. 1. Комплект лицензионного программного обеспечения</w:t>
            </w:r>
          </w:p>
        </w:tc>
        <w:tc>
          <w:tcPr>
            <w:tcW w:w="992" w:type="dxa"/>
          </w:tcPr>
          <w:p w:rsidR="00054048" w:rsidRDefault="00CF1031" w:rsidP="00054048">
            <w:r>
              <w:rPr>
                <w:sz w:val="28"/>
                <w:szCs w:val="28"/>
              </w:rPr>
              <w:t>33</w:t>
            </w:r>
          </w:p>
        </w:tc>
      </w:tr>
      <w:tr w:rsidR="00054048" w:rsidRPr="009E462D" w:rsidTr="004C1A9B">
        <w:tc>
          <w:tcPr>
            <w:tcW w:w="8392" w:type="dxa"/>
          </w:tcPr>
          <w:p w:rsidR="00054048" w:rsidRPr="0045775D" w:rsidRDefault="00054048" w:rsidP="00054048">
            <w:pPr>
              <w:keepNext/>
              <w:jc w:val="both"/>
              <w:outlineLvl w:val="0"/>
              <w:rPr>
                <w:sz w:val="28"/>
                <w:szCs w:val="28"/>
              </w:rPr>
            </w:pPr>
            <w:r w:rsidRPr="0045775D">
              <w:rPr>
                <w:rFonts w:eastAsia="Calibri"/>
                <w:bCs/>
                <w:kern w:val="32"/>
                <w:sz w:val="28"/>
                <w:szCs w:val="28"/>
              </w:rPr>
              <w:t>11.2. Современные профессиональные базы данных и информационные справочные системы</w:t>
            </w:r>
          </w:p>
        </w:tc>
        <w:tc>
          <w:tcPr>
            <w:tcW w:w="992" w:type="dxa"/>
          </w:tcPr>
          <w:p w:rsidR="00054048" w:rsidRDefault="00CF1031" w:rsidP="00054048">
            <w:r>
              <w:rPr>
                <w:sz w:val="28"/>
                <w:szCs w:val="28"/>
              </w:rPr>
              <w:t>33</w:t>
            </w:r>
          </w:p>
        </w:tc>
      </w:tr>
      <w:tr w:rsidR="00054048" w:rsidRPr="009E462D" w:rsidTr="004C1A9B">
        <w:tc>
          <w:tcPr>
            <w:tcW w:w="8392" w:type="dxa"/>
          </w:tcPr>
          <w:p w:rsidR="00054048" w:rsidRPr="0045775D" w:rsidRDefault="00054048" w:rsidP="00054048">
            <w:pPr>
              <w:shd w:val="clear" w:color="auto" w:fill="FFFFFF"/>
              <w:tabs>
                <w:tab w:val="left" w:pos="442"/>
              </w:tabs>
              <w:jc w:val="both"/>
              <w:rPr>
                <w:sz w:val="28"/>
                <w:szCs w:val="28"/>
              </w:rPr>
            </w:pPr>
            <w:r w:rsidRPr="0045775D">
              <w:rPr>
                <w:rFonts w:eastAsia="Calibri"/>
                <w:bCs/>
                <w:sz w:val="28"/>
                <w:szCs w:val="28"/>
              </w:rPr>
              <w:t>11.3. Сертифицированные программные и аппаратные средства защиты информации</w:t>
            </w:r>
          </w:p>
        </w:tc>
        <w:tc>
          <w:tcPr>
            <w:tcW w:w="992" w:type="dxa"/>
          </w:tcPr>
          <w:p w:rsidR="00054048" w:rsidRDefault="00CF1031" w:rsidP="00054048">
            <w:r>
              <w:rPr>
                <w:sz w:val="28"/>
                <w:szCs w:val="28"/>
              </w:rPr>
              <w:t>33</w:t>
            </w:r>
          </w:p>
        </w:tc>
      </w:tr>
      <w:tr w:rsidR="004C1A9B" w:rsidRPr="009E462D" w:rsidTr="004C1A9B">
        <w:tc>
          <w:tcPr>
            <w:tcW w:w="8392" w:type="dxa"/>
          </w:tcPr>
          <w:p w:rsidR="004C1A9B" w:rsidRPr="009E462D" w:rsidRDefault="004C1A9B" w:rsidP="00675611">
            <w:pPr>
              <w:jc w:val="both"/>
              <w:rPr>
                <w:sz w:val="28"/>
                <w:szCs w:val="28"/>
              </w:rPr>
            </w:pPr>
            <w:r w:rsidRPr="009E462D">
              <w:rPr>
                <w:sz w:val="28"/>
                <w:szCs w:val="28"/>
              </w:rPr>
              <w:t>12. Описание материально-технической базы, необходимой для осуществления образовательного процесса по дисциплине</w:t>
            </w:r>
          </w:p>
        </w:tc>
        <w:tc>
          <w:tcPr>
            <w:tcW w:w="992" w:type="dxa"/>
          </w:tcPr>
          <w:p w:rsidR="004C1A9B" w:rsidRPr="009E462D" w:rsidRDefault="00CF1031" w:rsidP="00403097">
            <w:pPr>
              <w:jc w:val="both"/>
              <w:rPr>
                <w:sz w:val="28"/>
                <w:szCs w:val="28"/>
              </w:rPr>
            </w:pPr>
            <w:r>
              <w:rPr>
                <w:sz w:val="28"/>
                <w:szCs w:val="28"/>
              </w:rPr>
              <w:t>33</w:t>
            </w:r>
          </w:p>
        </w:tc>
      </w:tr>
    </w:tbl>
    <w:p w:rsidR="00675611" w:rsidRDefault="00675611" w:rsidP="00675611">
      <w:pPr>
        <w:spacing w:after="200" w:line="276" w:lineRule="auto"/>
        <w:rPr>
          <w:rFonts w:eastAsiaTheme="minorHAnsi" w:cstheme="minorBidi"/>
          <w:b/>
          <w:sz w:val="28"/>
        </w:rPr>
      </w:pPr>
      <w:r>
        <w:rPr>
          <w:rFonts w:eastAsiaTheme="minorHAnsi" w:cstheme="minorBidi"/>
          <w:b/>
          <w:sz w:val="28"/>
        </w:rPr>
        <w:br w:type="page"/>
      </w:r>
    </w:p>
    <w:p w:rsidR="007965BE" w:rsidRPr="007965BE" w:rsidRDefault="007916E6" w:rsidP="007965BE">
      <w:pPr>
        <w:numPr>
          <w:ilvl w:val="0"/>
          <w:numId w:val="1"/>
        </w:numPr>
        <w:spacing w:line="276" w:lineRule="auto"/>
        <w:ind w:left="0" w:firstLine="0"/>
        <w:contextualSpacing/>
        <w:jc w:val="both"/>
        <w:rPr>
          <w:rFonts w:eastAsiaTheme="minorHAnsi" w:cstheme="minorBidi"/>
          <w:b/>
          <w:sz w:val="28"/>
        </w:rPr>
      </w:pPr>
      <w:r w:rsidRPr="00AF423B">
        <w:rPr>
          <w:rFonts w:eastAsiaTheme="minorHAnsi" w:cstheme="minorBidi"/>
          <w:b/>
          <w:sz w:val="28"/>
        </w:rPr>
        <w:lastRenderedPageBreak/>
        <w:t>Наименование дисциплины</w:t>
      </w:r>
    </w:p>
    <w:p w:rsidR="007916E6" w:rsidRPr="007965BE" w:rsidRDefault="007916E6" w:rsidP="00EE6621">
      <w:pPr>
        <w:spacing w:line="276" w:lineRule="auto"/>
        <w:rPr>
          <w:sz w:val="28"/>
          <w:szCs w:val="28"/>
        </w:rPr>
      </w:pPr>
      <w:r w:rsidRPr="007965BE">
        <w:rPr>
          <w:sz w:val="28"/>
          <w:szCs w:val="28"/>
        </w:rPr>
        <w:t>«</w:t>
      </w:r>
      <w:r w:rsidR="00D65F6A" w:rsidRPr="007965BE">
        <w:rPr>
          <w:sz w:val="28"/>
          <w:szCs w:val="28"/>
        </w:rPr>
        <w:t>Интеллектуальная собственность в цифровой среде</w:t>
      </w:r>
      <w:r w:rsidRPr="007965BE">
        <w:rPr>
          <w:sz w:val="28"/>
          <w:szCs w:val="28"/>
        </w:rPr>
        <w:t>»</w:t>
      </w:r>
    </w:p>
    <w:p w:rsidR="007916E6" w:rsidRPr="00AF423B" w:rsidRDefault="007916E6" w:rsidP="008E4EED">
      <w:pPr>
        <w:spacing w:line="276" w:lineRule="auto"/>
        <w:ind w:firstLine="709"/>
        <w:rPr>
          <w:rFonts w:eastAsiaTheme="minorHAnsi" w:cstheme="minorBidi"/>
          <w:sz w:val="28"/>
        </w:rPr>
      </w:pPr>
    </w:p>
    <w:p w:rsidR="00FE1713" w:rsidRDefault="00675611" w:rsidP="00FE1713">
      <w:pPr>
        <w:spacing w:line="276" w:lineRule="auto"/>
        <w:contextualSpacing/>
        <w:jc w:val="both"/>
        <w:rPr>
          <w:b/>
          <w:sz w:val="28"/>
          <w:szCs w:val="28"/>
        </w:rPr>
      </w:pPr>
      <w:r>
        <w:rPr>
          <w:b/>
          <w:sz w:val="28"/>
          <w:szCs w:val="28"/>
        </w:rPr>
        <w:t xml:space="preserve">2. </w:t>
      </w:r>
      <w:r w:rsidRPr="00670652">
        <w:rPr>
          <w:b/>
          <w:sz w:val="28"/>
          <w:szCs w:val="28"/>
        </w:rPr>
        <w:t xml:space="preserve">Перечень планируемых результатов освоения </w:t>
      </w:r>
      <w:r>
        <w:rPr>
          <w:b/>
          <w:sz w:val="28"/>
          <w:szCs w:val="28"/>
        </w:rPr>
        <w:t xml:space="preserve">образовательной программы </w:t>
      </w:r>
      <w:r w:rsidRPr="00670652">
        <w:rPr>
          <w:b/>
          <w:sz w:val="28"/>
          <w:szCs w:val="28"/>
        </w:rPr>
        <w:t>(</w:t>
      </w:r>
      <w:r>
        <w:rPr>
          <w:b/>
          <w:sz w:val="28"/>
          <w:szCs w:val="28"/>
        </w:rPr>
        <w:t xml:space="preserve">перечень </w:t>
      </w:r>
      <w:r w:rsidRPr="00670652">
        <w:rPr>
          <w:b/>
          <w:sz w:val="28"/>
          <w:szCs w:val="28"/>
        </w:rPr>
        <w:t>компетенций) с указанием индикаторов их достижения и планируемых результатов обучения</w:t>
      </w:r>
      <w:r>
        <w:rPr>
          <w:b/>
          <w:sz w:val="28"/>
          <w:szCs w:val="28"/>
        </w:rPr>
        <w:t xml:space="preserve"> по дисциплине</w:t>
      </w:r>
    </w:p>
    <w:p w:rsidR="0089219C" w:rsidRDefault="0089219C" w:rsidP="00FE1713">
      <w:pPr>
        <w:spacing w:line="276" w:lineRule="auto"/>
        <w:contextualSpacing/>
        <w:jc w:val="both"/>
        <w:rPr>
          <w:rFonts w:eastAsiaTheme="minorHAnsi" w:cstheme="minorBidi"/>
          <w:b/>
          <w:sz w:val="28"/>
        </w:rPr>
      </w:pPr>
    </w:p>
    <w:tbl>
      <w:tblPr>
        <w:tblStyle w:val="a3"/>
        <w:tblW w:w="10490" w:type="dxa"/>
        <w:tblInd w:w="-176" w:type="dxa"/>
        <w:tblLayout w:type="fixed"/>
        <w:tblLook w:val="04A0" w:firstRow="1" w:lastRow="0" w:firstColumn="1" w:lastColumn="0" w:noHBand="0" w:noVBand="1"/>
      </w:tblPr>
      <w:tblGrid>
        <w:gridCol w:w="1135"/>
        <w:gridCol w:w="1984"/>
        <w:gridCol w:w="2835"/>
        <w:gridCol w:w="4536"/>
      </w:tblGrid>
      <w:tr w:rsidR="00E540D2" w:rsidTr="00224BA6">
        <w:tc>
          <w:tcPr>
            <w:tcW w:w="1135" w:type="dxa"/>
          </w:tcPr>
          <w:p w:rsidR="00E540D2" w:rsidRPr="00247CFF" w:rsidRDefault="00E540D2" w:rsidP="00E540D2">
            <w:pPr>
              <w:tabs>
                <w:tab w:val="left" w:pos="1308"/>
              </w:tabs>
              <w:ind w:right="-107"/>
              <w:jc w:val="center"/>
              <w:rPr>
                <w:b/>
                <w:color w:val="000000"/>
              </w:rPr>
            </w:pPr>
            <w:r w:rsidRPr="00247CFF">
              <w:rPr>
                <w:b/>
                <w:color w:val="000000"/>
              </w:rPr>
              <w:t>Код ком-</w:t>
            </w:r>
          </w:p>
          <w:p w:rsidR="00E540D2" w:rsidRPr="00247CFF" w:rsidRDefault="00E540D2" w:rsidP="00E540D2">
            <w:pPr>
              <w:tabs>
                <w:tab w:val="left" w:pos="1308"/>
              </w:tabs>
              <w:ind w:right="-107"/>
              <w:jc w:val="center"/>
              <w:rPr>
                <w:b/>
                <w:color w:val="000000"/>
              </w:rPr>
            </w:pPr>
            <w:proofErr w:type="spellStart"/>
            <w:r w:rsidRPr="00247CFF">
              <w:rPr>
                <w:b/>
                <w:color w:val="000000"/>
              </w:rPr>
              <w:t>петенции</w:t>
            </w:r>
            <w:proofErr w:type="spellEnd"/>
          </w:p>
        </w:tc>
        <w:tc>
          <w:tcPr>
            <w:tcW w:w="1984" w:type="dxa"/>
          </w:tcPr>
          <w:p w:rsidR="00E540D2" w:rsidRPr="00247CFF" w:rsidRDefault="00E540D2" w:rsidP="00E540D2">
            <w:pPr>
              <w:jc w:val="center"/>
              <w:rPr>
                <w:b/>
                <w:color w:val="000000"/>
              </w:rPr>
            </w:pPr>
            <w:r w:rsidRPr="00247CFF">
              <w:rPr>
                <w:b/>
                <w:color w:val="000000"/>
              </w:rPr>
              <w:t>Наименование компетенции</w:t>
            </w:r>
          </w:p>
        </w:tc>
        <w:tc>
          <w:tcPr>
            <w:tcW w:w="2835" w:type="dxa"/>
          </w:tcPr>
          <w:p w:rsidR="00E540D2" w:rsidRPr="00247CFF" w:rsidRDefault="00E540D2" w:rsidP="00224BA6">
            <w:pPr>
              <w:jc w:val="center"/>
              <w:rPr>
                <w:b/>
                <w:color w:val="000000"/>
              </w:rPr>
            </w:pPr>
            <w:r w:rsidRPr="00247CFF">
              <w:rPr>
                <w:b/>
                <w:color w:val="000000"/>
              </w:rPr>
              <w:t>Индикаторы достижения компетенции</w:t>
            </w:r>
          </w:p>
        </w:tc>
        <w:tc>
          <w:tcPr>
            <w:tcW w:w="4536" w:type="dxa"/>
          </w:tcPr>
          <w:p w:rsidR="00E540D2" w:rsidRDefault="00E540D2" w:rsidP="00E540D2">
            <w:pPr>
              <w:rPr>
                <w:b/>
                <w:color w:val="000000"/>
              </w:rPr>
            </w:pPr>
            <w:r w:rsidRPr="00247CFF">
              <w:rPr>
                <w:b/>
                <w:color w:val="000000"/>
              </w:rPr>
              <w:t>Результаты обучения (умения и знания), соотнесенные с компетенциями/</w:t>
            </w:r>
          </w:p>
          <w:p w:rsidR="00E540D2" w:rsidRPr="00247CFF" w:rsidRDefault="00E540D2" w:rsidP="00E540D2">
            <w:pPr>
              <w:rPr>
                <w:b/>
                <w:color w:val="000000"/>
              </w:rPr>
            </w:pPr>
            <w:r w:rsidRPr="00247CFF">
              <w:rPr>
                <w:b/>
                <w:color w:val="000000"/>
              </w:rPr>
              <w:t xml:space="preserve">индикаторами достижения компетенции </w:t>
            </w:r>
          </w:p>
        </w:tc>
      </w:tr>
      <w:tr w:rsidR="00AF1D5C" w:rsidTr="00224BA6">
        <w:trPr>
          <w:trHeight w:val="2384"/>
        </w:trPr>
        <w:tc>
          <w:tcPr>
            <w:tcW w:w="1135" w:type="dxa"/>
            <w:vMerge w:val="restart"/>
          </w:tcPr>
          <w:p w:rsidR="00AF1D5C" w:rsidRDefault="00AF1D5C" w:rsidP="00D65F6A">
            <w:pPr>
              <w:tabs>
                <w:tab w:val="left" w:pos="1308"/>
              </w:tabs>
              <w:spacing w:before="100" w:beforeAutospacing="1" w:after="100" w:afterAutospacing="1"/>
              <w:ind w:right="-107"/>
              <w:rPr>
                <w:color w:val="000000"/>
              </w:rPr>
            </w:pPr>
            <w:r>
              <w:t xml:space="preserve"> ПК-4</w:t>
            </w:r>
          </w:p>
        </w:tc>
        <w:tc>
          <w:tcPr>
            <w:tcW w:w="1984" w:type="dxa"/>
            <w:vMerge w:val="restart"/>
          </w:tcPr>
          <w:p w:rsidR="00AF1D5C" w:rsidRPr="00727169" w:rsidRDefault="00AF1D5C" w:rsidP="008F4266">
            <w:pPr>
              <w:spacing w:before="100" w:beforeAutospacing="1" w:after="100" w:afterAutospacing="1"/>
            </w:pPr>
            <w:r w:rsidRPr="00CF2AA0">
              <w:t>Способен разрабатывать и внедрять новые методы и технологии для исследования данных</w:t>
            </w:r>
          </w:p>
        </w:tc>
        <w:tc>
          <w:tcPr>
            <w:tcW w:w="2835" w:type="dxa"/>
          </w:tcPr>
          <w:p w:rsidR="00AF1D5C" w:rsidRDefault="00AF1D5C" w:rsidP="00AF1D5C">
            <w:pPr>
              <w:pStyle w:val="a4"/>
              <w:ind w:left="0"/>
              <w:jc w:val="both"/>
              <w:rPr>
                <w:color w:val="222222"/>
              </w:rPr>
            </w:pPr>
            <w:r w:rsidRPr="00CF7BA1">
              <w:rPr>
                <w:color w:val="222222"/>
              </w:rPr>
              <w:t xml:space="preserve">1. </w:t>
            </w:r>
            <w:r>
              <w:rPr>
                <w:color w:val="222222"/>
              </w:rPr>
              <w:t>Владеет практическими инструментами и методами анализа данных в целях решения задач управления инновационной деятельностью</w:t>
            </w:r>
          </w:p>
          <w:p w:rsidR="00AF1D5C" w:rsidRPr="00194008" w:rsidRDefault="00AF1D5C" w:rsidP="006E26A3">
            <w:pPr>
              <w:tabs>
                <w:tab w:val="left" w:pos="1418"/>
              </w:tabs>
            </w:pPr>
          </w:p>
        </w:tc>
        <w:tc>
          <w:tcPr>
            <w:tcW w:w="4536" w:type="dxa"/>
          </w:tcPr>
          <w:p w:rsidR="00AF1D5C" w:rsidRPr="00194008" w:rsidRDefault="00AF1D5C" w:rsidP="00AF1D5C">
            <w:pPr>
              <w:autoSpaceDE w:val="0"/>
              <w:autoSpaceDN w:val="0"/>
              <w:adjustRightInd w:val="0"/>
              <w:jc w:val="both"/>
            </w:pPr>
            <w:r w:rsidRPr="00194008">
              <w:rPr>
                <w:b/>
              </w:rPr>
              <w:t>Знать</w:t>
            </w:r>
            <w:r w:rsidRPr="00194008">
              <w:t xml:space="preserve">: </w:t>
            </w:r>
            <w:r>
              <w:t xml:space="preserve">методологию систематизации и поиска информация и методы анализа данных Роспатента и справочных правовых систем в целях </w:t>
            </w:r>
            <w:r>
              <w:rPr>
                <w:color w:val="231F20"/>
              </w:rPr>
              <w:t>защиты прав на результаты интеллектуальной деятельности в сфере инновационных технологий</w:t>
            </w:r>
            <w:r w:rsidRPr="00194008">
              <w:t>.</w:t>
            </w:r>
          </w:p>
          <w:p w:rsidR="00AF1D5C" w:rsidRPr="00194008" w:rsidRDefault="00AF1D5C" w:rsidP="00AF1D5C">
            <w:pPr>
              <w:rPr>
                <w:color w:val="000000"/>
              </w:rPr>
            </w:pPr>
            <w:r w:rsidRPr="00194008">
              <w:rPr>
                <w:b/>
              </w:rPr>
              <w:t>Уметь</w:t>
            </w:r>
            <w:r w:rsidRPr="00194008">
              <w:t xml:space="preserve">: </w:t>
            </w:r>
            <w:r>
              <w:t>использовать практические инструменты использования и защиты прав на результаты интеллектуальной деятельности в целях решения задач управления инновационной деятельностью.</w:t>
            </w:r>
          </w:p>
        </w:tc>
      </w:tr>
      <w:tr w:rsidR="00AF1D5C" w:rsidTr="00224BA6">
        <w:trPr>
          <w:trHeight w:val="2384"/>
        </w:trPr>
        <w:tc>
          <w:tcPr>
            <w:tcW w:w="1135" w:type="dxa"/>
            <w:vMerge/>
          </w:tcPr>
          <w:p w:rsidR="00AF1D5C" w:rsidRDefault="00AF1D5C" w:rsidP="00D65F6A">
            <w:pPr>
              <w:tabs>
                <w:tab w:val="left" w:pos="1308"/>
              </w:tabs>
              <w:spacing w:before="100" w:beforeAutospacing="1" w:after="100" w:afterAutospacing="1"/>
              <w:ind w:right="-107"/>
              <w:rPr>
                <w:color w:val="000000"/>
              </w:rPr>
            </w:pPr>
          </w:p>
        </w:tc>
        <w:tc>
          <w:tcPr>
            <w:tcW w:w="1984" w:type="dxa"/>
            <w:vMerge/>
          </w:tcPr>
          <w:p w:rsidR="00AF1D5C" w:rsidRPr="00727169" w:rsidRDefault="00AF1D5C" w:rsidP="008F4266">
            <w:pPr>
              <w:spacing w:before="100" w:beforeAutospacing="1" w:after="100" w:afterAutospacing="1"/>
            </w:pPr>
          </w:p>
        </w:tc>
        <w:tc>
          <w:tcPr>
            <w:tcW w:w="2835" w:type="dxa"/>
          </w:tcPr>
          <w:p w:rsidR="00AF1D5C" w:rsidRPr="00194008" w:rsidRDefault="00AF1D5C" w:rsidP="006E26A3">
            <w:pPr>
              <w:tabs>
                <w:tab w:val="left" w:pos="1418"/>
              </w:tabs>
            </w:pPr>
            <w:r>
              <w:rPr>
                <w:color w:val="222222"/>
              </w:rPr>
              <w:t>2. Выявляет и разрабатывает новые методы и технологии анализа данных на базе существующих программных средств, платформ и языков, обеспечивает внедрение новых методов и технологий в практическую инновационную деятельность</w:t>
            </w:r>
          </w:p>
        </w:tc>
        <w:tc>
          <w:tcPr>
            <w:tcW w:w="4536" w:type="dxa"/>
          </w:tcPr>
          <w:p w:rsidR="00AF1D5C" w:rsidRPr="00194008" w:rsidRDefault="00AF1D5C" w:rsidP="00AF1D5C">
            <w:pPr>
              <w:autoSpaceDE w:val="0"/>
              <w:autoSpaceDN w:val="0"/>
              <w:adjustRightInd w:val="0"/>
              <w:jc w:val="both"/>
            </w:pPr>
            <w:r w:rsidRPr="00194008">
              <w:rPr>
                <w:b/>
              </w:rPr>
              <w:t>Знать</w:t>
            </w:r>
            <w:r w:rsidRPr="00194008">
              <w:t xml:space="preserve">: </w:t>
            </w:r>
            <w:r w:rsidR="0092359D">
              <w:rPr>
                <w:color w:val="231F20"/>
              </w:rPr>
              <w:t xml:space="preserve">методы и технологии анализа правовых данных в целях </w:t>
            </w:r>
            <w:r>
              <w:rPr>
                <w:color w:val="231F20"/>
              </w:rPr>
              <w:t>правовой охраны и защиты прав на результаты интеллектуальной деятельности</w:t>
            </w:r>
            <w:r w:rsidRPr="00194008">
              <w:t>.</w:t>
            </w:r>
          </w:p>
          <w:p w:rsidR="00AF1D5C" w:rsidRPr="00194008" w:rsidRDefault="00AF1D5C" w:rsidP="0092359D">
            <w:pPr>
              <w:rPr>
                <w:color w:val="000000"/>
              </w:rPr>
            </w:pPr>
            <w:r w:rsidRPr="00194008">
              <w:rPr>
                <w:b/>
              </w:rPr>
              <w:t>Уметь</w:t>
            </w:r>
            <w:r w:rsidRPr="00194008">
              <w:t xml:space="preserve">: </w:t>
            </w:r>
            <w:r w:rsidR="0092359D">
              <w:t xml:space="preserve">обеспечивать внедрение новых методов и технологий </w:t>
            </w:r>
            <w:r w:rsidRPr="00194008">
              <w:t>защиты интеллектуальных прав</w:t>
            </w:r>
            <w:r>
              <w:t xml:space="preserve"> </w:t>
            </w:r>
            <w:r w:rsidR="0092359D">
              <w:t>в практическую инновационную деятельность</w:t>
            </w:r>
            <w:r>
              <w:t>.</w:t>
            </w:r>
          </w:p>
        </w:tc>
      </w:tr>
      <w:tr w:rsidR="0089219C" w:rsidTr="007965BE">
        <w:trPr>
          <w:trHeight w:val="2825"/>
        </w:trPr>
        <w:tc>
          <w:tcPr>
            <w:tcW w:w="1135" w:type="dxa"/>
            <w:vMerge w:val="restart"/>
          </w:tcPr>
          <w:p w:rsidR="0089219C" w:rsidRDefault="0089219C" w:rsidP="00AF1D5C">
            <w:pPr>
              <w:tabs>
                <w:tab w:val="left" w:pos="1308"/>
              </w:tabs>
              <w:spacing w:before="100" w:beforeAutospacing="1" w:after="100" w:afterAutospacing="1"/>
              <w:ind w:right="-107"/>
              <w:rPr>
                <w:color w:val="000000"/>
              </w:rPr>
            </w:pPr>
            <w:r>
              <w:t xml:space="preserve"> ПК-5</w:t>
            </w:r>
          </w:p>
        </w:tc>
        <w:tc>
          <w:tcPr>
            <w:tcW w:w="1984" w:type="dxa"/>
            <w:vMerge w:val="restart"/>
          </w:tcPr>
          <w:p w:rsidR="0089219C" w:rsidRPr="00727169" w:rsidRDefault="0089219C" w:rsidP="008F4266">
            <w:pPr>
              <w:spacing w:before="100" w:beforeAutospacing="1" w:after="100" w:afterAutospacing="1"/>
            </w:pPr>
            <w:r w:rsidRPr="00CF2AA0">
              <w:t>Способен применять новые аналитические инструменты для разработки стратегии цифровой трансформации организации</w:t>
            </w:r>
          </w:p>
        </w:tc>
        <w:tc>
          <w:tcPr>
            <w:tcW w:w="2835" w:type="dxa"/>
          </w:tcPr>
          <w:p w:rsidR="0089219C" w:rsidRDefault="0089219C" w:rsidP="00AF1D5C">
            <w:pPr>
              <w:pStyle w:val="a4"/>
              <w:ind w:left="0"/>
              <w:jc w:val="both"/>
              <w:rPr>
                <w:color w:val="222222"/>
              </w:rPr>
            </w:pPr>
            <w:r>
              <w:rPr>
                <w:color w:val="222222"/>
              </w:rPr>
              <w:t>1. Владеет инструментами и средствами стратегического анализа, адаптированными к условиям цифровой трансформации бизнеса</w:t>
            </w:r>
          </w:p>
          <w:p w:rsidR="0089219C" w:rsidRPr="00194008" w:rsidRDefault="0089219C" w:rsidP="006E26A3">
            <w:pPr>
              <w:tabs>
                <w:tab w:val="left" w:pos="1418"/>
              </w:tabs>
            </w:pPr>
          </w:p>
        </w:tc>
        <w:tc>
          <w:tcPr>
            <w:tcW w:w="4536" w:type="dxa"/>
          </w:tcPr>
          <w:p w:rsidR="0089219C" w:rsidRPr="00194008" w:rsidRDefault="0089219C" w:rsidP="00AF1D5C">
            <w:pPr>
              <w:autoSpaceDE w:val="0"/>
              <w:autoSpaceDN w:val="0"/>
              <w:adjustRightInd w:val="0"/>
              <w:jc w:val="both"/>
            </w:pPr>
            <w:r w:rsidRPr="00194008">
              <w:rPr>
                <w:b/>
              </w:rPr>
              <w:t>Знать</w:t>
            </w:r>
            <w:r w:rsidRPr="00194008">
              <w:t xml:space="preserve">: </w:t>
            </w:r>
            <w:r>
              <w:rPr>
                <w:color w:val="231F20"/>
              </w:rPr>
              <w:t>стратегии правовой охраны и защиты прав на результаты интеллектуальной деятельности в целях развития науки, техники и технологии</w:t>
            </w:r>
            <w:r w:rsidRPr="00194008">
              <w:t>.</w:t>
            </w:r>
          </w:p>
          <w:p w:rsidR="0089219C" w:rsidRPr="00194008" w:rsidRDefault="0089219C" w:rsidP="0092359D">
            <w:pPr>
              <w:rPr>
                <w:color w:val="000000"/>
              </w:rPr>
            </w:pPr>
            <w:r w:rsidRPr="00194008">
              <w:rPr>
                <w:b/>
              </w:rPr>
              <w:t>Уметь</w:t>
            </w:r>
            <w:r w:rsidRPr="00194008">
              <w:t>: определять стратегии</w:t>
            </w:r>
            <w:r>
              <w:t xml:space="preserve"> </w:t>
            </w:r>
            <w:r w:rsidRPr="00194008">
              <w:t>защиты интеллектуальных прав</w:t>
            </w:r>
            <w:r>
              <w:t>, адаптированные к условиям трансформации бизнеса.</w:t>
            </w:r>
          </w:p>
        </w:tc>
      </w:tr>
      <w:tr w:rsidR="00AF1D5C" w:rsidTr="00224BA6">
        <w:trPr>
          <w:trHeight w:val="2384"/>
        </w:trPr>
        <w:tc>
          <w:tcPr>
            <w:tcW w:w="1135" w:type="dxa"/>
            <w:vMerge/>
          </w:tcPr>
          <w:p w:rsidR="00AF1D5C" w:rsidRDefault="00AF1D5C" w:rsidP="00D65F6A">
            <w:pPr>
              <w:tabs>
                <w:tab w:val="left" w:pos="1308"/>
              </w:tabs>
              <w:spacing w:before="100" w:beforeAutospacing="1" w:after="100" w:afterAutospacing="1"/>
              <w:ind w:right="-107"/>
              <w:rPr>
                <w:color w:val="000000"/>
              </w:rPr>
            </w:pPr>
          </w:p>
        </w:tc>
        <w:tc>
          <w:tcPr>
            <w:tcW w:w="1984" w:type="dxa"/>
            <w:vMerge/>
          </w:tcPr>
          <w:p w:rsidR="00AF1D5C" w:rsidRPr="00727169" w:rsidRDefault="00AF1D5C" w:rsidP="008F4266">
            <w:pPr>
              <w:spacing w:before="100" w:beforeAutospacing="1" w:after="100" w:afterAutospacing="1"/>
            </w:pPr>
          </w:p>
        </w:tc>
        <w:tc>
          <w:tcPr>
            <w:tcW w:w="2835" w:type="dxa"/>
          </w:tcPr>
          <w:p w:rsidR="00AF1D5C" w:rsidRPr="00194008" w:rsidRDefault="00AF1D5C" w:rsidP="006E26A3">
            <w:pPr>
              <w:tabs>
                <w:tab w:val="left" w:pos="1418"/>
              </w:tabs>
            </w:pPr>
            <w:r>
              <w:rPr>
                <w:color w:val="222222"/>
              </w:rPr>
              <w:t>2. Применяет модели и методы разработки стратегии цифровой трансформации организации</w:t>
            </w:r>
          </w:p>
        </w:tc>
        <w:tc>
          <w:tcPr>
            <w:tcW w:w="4536" w:type="dxa"/>
          </w:tcPr>
          <w:p w:rsidR="00AF1D5C" w:rsidRPr="00194008" w:rsidRDefault="00AF1D5C" w:rsidP="00AF1D5C">
            <w:pPr>
              <w:autoSpaceDE w:val="0"/>
              <w:autoSpaceDN w:val="0"/>
              <w:adjustRightInd w:val="0"/>
              <w:jc w:val="both"/>
            </w:pPr>
            <w:r w:rsidRPr="00194008">
              <w:rPr>
                <w:b/>
              </w:rPr>
              <w:t>Знать</w:t>
            </w:r>
            <w:r w:rsidRPr="00194008">
              <w:t xml:space="preserve">: </w:t>
            </w:r>
            <w:r w:rsidR="0092359D">
              <w:rPr>
                <w:color w:val="231F20"/>
              </w:rPr>
              <w:t>модели и методы п</w:t>
            </w:r>
            <w:r>
              <w:rPr>
                <w:color w:val="231F20"/>
              </w:rPr>
              <w:t>равовой охраны и защиты прав на результаты интеллектуальной деятельности</w:t>
            </w:r>
            <w:r w:rsidRPr="00194008">
              <w:t>.</w:t>
            </w:r>
          </w:p>
          <w:p w:rsidR="00AF1D5C" w:rsidRPr="00194008" w:rsidRDefault="00AF1D5C" w:rsidP="0092359D">
            <w:pPr>
              <w:rPr>
                <w:color w:val="000000"/>
              </w:rPr>
            </w:pPr>
            <w:r w:rsidRPr="00194008">
              <w:rPr>
                <w:b/>
              </w:rPr>
              <w:t>Уметь</w:t>
            </w:r>
            <w:r w:rsidRPr="00194008">
              <w:t xml:space="preserve">: </w:t>
            </w:r>
            <w:r w:rsidR="0092359D">
              <w:t xml:space="preserve">применять модели и методы </w:t>
            </w:r>
            <w:r>
              <w:t xml:space="preserve"> </w:t>
            </w:r>
            <w:r w:rsidRPr="00194008">
              <w:t>защиты интеллектуальных прав</w:t>
            </w:r>
            <w:r>
              <w:t xml:space="preserve"> </w:t>
            </w:r>
            <w:r w:rsidR="0092359D">
              <w:t>в условиях цифровой трансформации организации</w:t>
            </w:r>
            <w:r>
              <w:t>.</w:t>
            </w:r>
          </w:p>
        </w:tc>
      </w:tr>
      <w:tr w:rsidR="00AF1D5C" w:rsidTr="00224BA6">
        <w:trPr>
          <w:trHeight w:val="2384"/>
        </w:trPr>
        <w:tc>
          <w:tcPr>
            <w:tcW w:w="1135" w:type="dxa"/>
            <w:vMerge w:val="restart"/>
          </w:tcPr>
          <w:p w:rsidR="00AF1D5C" w:rsidRPr="00247CFF" w:rsidRDefault="00AF1D5C" w:rsidP="00D65F6A">
            <w:pPr>
              <w:tabs>
                <w:tab w:val="left" w:pos="1308"/>
              </w:tabs>
              <w:spacing w:before="100" w:beforeAutospacing="1" w:after="100" w:afterAutospacing="1"/>
              <w:ind w:right="-107"/>
              <w:rPr>
                <w:color w:val="000000"/>
              </w:rPr>
            </w:pPr>
            <w:r>
              <w:rPr>
                <w:color w:val="000000"/>
              </w:rPr>
              <w:t>ОПК</w:t>
            </w:r>
            <w:r w:rsidRPr="00247CFF">
              <w:rPr>
                <w:color w:val="000000"/>
              </w:rPr>
              <w:t>-</w:t>
            </w:r>
            <w:r>
              <w:rPr>
                <w:color w:val="000000"/>
              </w:rPr>
              <w:t>5</w:t>
            </w:r>
          </w:p>
        </w:tc>
        <w:tc>
          <w:tcPr>
            <w:tcW w:w="1984" w:type="dxa"/>
            <w:vMerge w:val="restart"/>
          </w:tcPr>
          <w:p w:rsidR="00AF1D5C" w:rsidRPr="00194008" w:rsidRDefault="00AF1D5C" w:rsidP="008F4266">
            <w:pPr>
              <w:spacing w:before="100" w:beforeAutospacing="1" w:after="100" w:afterAutospacing="1"/>
              <w:rPr>
                <w:color w:val="000000"/>
              </w:rPr>
            </w:pPr>
            <w:r w:rsidRPr="00727169">
              <w:t>Способен проводить патентные исследования, определять формы и методы правовой охраны и защиты прав на результат интеллектуальной деятельности, распоряжаться правами на них для решения задач в области развития науки, техники и технологии</w:t>
            </w:r>
          </w:p>
        </w:tc>
        <w:tc>
          <w:tcPr>
            <w:tcW w:w="2835" w:type="dxa"/>
          </w:tcPr>
          <w:p w:rsidR="00AF1D5C" w:rsidRPr="006E26A3" w:rsidRDefault="00AF1D5C" w:rsidP="006E26A3">
            <w:pPr>
              <w:tabs>
                <w:tab w:val="left" w:pos="1418"/>
              </w:tabs>
              <w:rPr>
                <w:rFonts w:eastAsia="Calibri"/>
              </w:rPr>
            </w:pPr>
            <w:r w:rsidRPr="00194008">
              <w:t>1.</w:t>
            </w:r>
            <w:r w:rsidRPr="008724FA">
              <w:rPr>
                <w:rFonts w:eastAsia="Calibri"/>
              </w:rPr>
              <w:t xml:space="preserve"> Демонстрирует знания форм и методов правовой охраны и защиты прав на результат интеллектуальной деятельности</w:t>
            </w:r>
          </w:p>
        </w:tc>
        <w:tc>
          <w:tcPr>
            <w:tcW w:w="4536" w:type="dxa"/>
          </w:tcPr>
          <w:p w:rsidR="00AF1D5C" w:rsidRPr="00194008" w:rsidRDefault="00AF1D5C" w:rsidP="00A029A4">
            <w:pPr>
              <w:autoSpaceDE w:val="0"/>
              <w:autoSpaceDN w:val="0"/>
              <w:adjustRightInd w:val="0"/>
              <w:jc w:val="both"/>
            </w:pPr>
            <w:r w:rsidRPr="00194008">
              <w:rPr>
                <w:b/>
              </w:rPr>
              <w:t>Знать</w:t>
            </w:r>
            <w:r w:rsidRPr="00194008">
              <w:t xml:space="preserve">: </w:t>
            </w:r>
            <w:r w:rsidRPr="00194008">
              <w:rPr>
                <w:color w:val="231F20"/>
              </w:rPr>
              <w:t xml:space="preserve">теоретические </w:t>
            </w:r>
            <w:r>
              <w:rPr>
                <w:color w:val="231F20"/>
              </w:rPr>
              <w:t>основы правовой охраны и защиты прав на результаты интеллектуальной деятельности в целях развития науки, техники и технологии</w:t>
            </w:r>
            <w:r w:rsidRPr="00194008">
              <w:t>.</w:t>
            </w:r>
          </w:p>
          <w:p w:rsidR="00AF1D5C" w:rsidRPr="00194008" w:rsidRDefault="00AF1D5C" w:rsidP="006E26A3">
            <w:pPr>
              <w:rPr>
                <w:color w:val="000000"/>
              </w:rPr>
            </w:pPr>
            <w:r w:rsidRPr="00194008">
              <w:rPr>
                <w:b/>
              </w:rPr>
              <w:t>Уметь</w:t>
            </w:r>
            <w:r w:rsidRPr="00194008">
              <w:t>: определять стратегии</w:t>
            </w:r>
            <w:r>
              <w:t xml:space="preserve">, формы и методы </w:t>
            </w:r>
            <w:r w:rsidRPr="00194008">
              <w:t>защиты интеллектуальных прав</w:t>
            </w:r>
            <w:r>
              <w:t xml:space="preserve"> для решения задач в области развития науки, техники и технологии.</w:t>
            </w:r>
          </w:p>
        </w:tc>
      </w:tr>
      <w:tr w:rsidR="00AF1D5C" w:rsidTr="00224BA6">
        <w:trPr>
          <w:trHeight w:val="3787"/>
        </w:trPr>
        <w:tc>
          <w:tcPr>
            <w:tcW w:w="1135" w:type="dxa"/>
            <w:vMerge/>
          </w:tcPr>
          <w:p w:rsidR="00AF1D5C" w:rsidRPr="00247CFF" w:rsidRDefault="00AF1D5C" w:rsidP="00A029A4">
            <w:pPr>
              <w:spacing w:before="100" w:beforeAutospacing="1" w:after="100" w:afterAutospacing="1"/>
              <w:rPr>
                <w:color w:val="000000"/>
              </w:rPr>
            </w:pPr>
          </w:p>
        </w:tc>
        <w:tc>
          <w:tcPr>
            <w:tcW w:w="1984" w:type="dxa"/>
            <w:vMerge/>
          </w:tcPr>
          <w:p w:rsidR="00AF1D5C" w:rsidRPr="00194008" w:rsidRDefault="00AF1D5C" w:rsidP="00A029A4">
            <w:pPr>
              <w:spacing w:before="100" w:beforeAutospacing="1" w:after="100" w:afterAutospacing="1"/>
              <w:rPr>
                <w:color w:val="000000"/>
              </w:rPr>
            </w:pPr>
          </w:p>
        </w:tc>
        <w:tc>
          <w:tcPr>
            <w:tcW w:w="2835" w:type="dxa"/>
          </w:tcPr>
          <w:p w:rsidR="00AF1D5C" w:rsidRPr="00194008" w:rsidRDefault="00AF1D5C" w:rsidP="008F4266">
            <w:pPr>
              <w:spacing w:before="100" w:beforeAutospacing="1" w:after="100" w:afterAutospacing="1"/>
              <w:rPr>
                <w:color w:val="000000"/>
              </w:rPr>
            </w:pPr>
            <w:r w:rsidRPr="00194008">
              <w:t xml:space="preserve"> 2.</w:t>
            </w:r>
            <w:r w:rsidRPr="008724FA">
              <w:rPr>
                <w:rFonts w:eastAsia="Calibri"/>
              </w:rPr>
              <w:t xml:space="preserve"> Реализует способность организовывать проведение современных патентных исследований для решения задач в области развития науки, техники и технологии</w:t>
            </w:r>
          </w:p>
        </w:tc>
        <w:tc>
          <w:tcPr>
            <w:tcW w:w="4536" w:type="dxa"/>
          </w:tcPr>
          <w:p w:rsidR="00AF1D5C" w:rsidRPr="00194008" w:rsidRDefault="00AF1D5C" w:rsidP="00A029A4">
            <w:pPr>
              <w:autoSpaceDE w:val="0"/>
              <w:autoSpaceDN w:val="0"/>
              <w:adjustRightInd w:val="0"/>
              <w:jc w:val="both"/>
            </w:pPr>
            <w:r w:rsidRPr="00194008">
              <w:rPr>
                <w:b/>
              </w:rPr>
              <w:t>Знать</w:t>
            </w:r>
            <w:r w:rsidRPr="00194008">
              <w:t>: правовой инструментарий, поиска, отбора и анализа нормативной базы в сфере права интеллектуальной собственности с привлечением современных информационных технологий</w:t>
            </w:r>
            <w:r>
              <w:t xml:space="preserve"> для проведения патентных исследований</w:t>
            </w:r>
            <w:r w:rsidRPr="00194008">
              <w:t>.</w:t>
            </w:r>
          </w:p>
          <w:p w:rsidR="00AF1D5C" w:rsidRPr="00194008" w:rsidRDefault="00AF1D5C" w:rsidP="006E26A3">
            <w:pPr>
              <w:autoSpaceDE w:val="0"/>
              <w:autoSpaceDN w:val="0"/>
              <w:adjustRightInd w:val="0"/>
              <w:jc w:val="both"/>
            </w:pPr>
            <w:r w:rsidRPr="00194008">
              <w:rPr>
                <w:b/>
              </w:rPr>
              <w:t>Уметь</w:t>
            </w:r>
            <w:r w:rsidRPr="00194008">
              <w:t xml:space="preserve">: применять правовой инструментарий поиска, отбора и анализа нормативной базы в сфере права интеллектуальной собственности для решения профессиональных задач в области </w:t>
            </w:r>
            <w:r>
              <w:t>развития науки, техники и технологии</w:t>
            </w:r>
            <w:r w:rsidRPr="00194008">
              <w:t>.</w:t>
            </w:r>
          </w:p>
        </w:tc>
      </w:tr>
      <w:tr w:rsidR="00AF1D5C" w:rsidTr="00224BA6">
        <w:trPr>
          <w:trHeight w:val="3393"/>
        </w:trPr>
        <w:tc>
          <w:tcPr>
            <w:tcW w:w="1135" w:type="dxa"/>
            <w:vMerge/>
          </w:tcPr>
          <w:p w:rsidR="00AF1D5C" w:rsidRPr="00247CFF" w:rsidRDefault="00AF1D5C" w:rsidP="00A029A4">
            <w:pPr>
              <w:spacing w:before="100" w:beforeAutospacing="1" w:after="100" w:afterAutospacing="1"/>
              <w:rPr>
                <w:color w:val="000000"/>
              </w:rPr>
            </w:pPr>
          </w:p>
        </w:tc>
        <w:tc>
          <w:tcPr>
            <w:tcW w:w="1984" w:type="dxa"/>
            <w:vMerge/>
          </w:tcPr>
          <w:p w:rsidR="00AF1D5C" w:rsidRPr="00194008" w:rsidRDefault="00AF1D5C" w:rsidP="00A029A4">
            <w:pPr>
              <w:spacing w:before="100" w:beforeAutospacing="1" w:after="100" w:afterAutospacing="1"/>
              <w:rPr>
                <w:color w:val="000000"/>
              </w:rPr>
            </w:pPr>
          </w:p>
        </w:tc>
        <w:tc>
          <w:tcPr>
            <w:tcW w:w="2835" w:type="dxa"/>
          </w:tcPr>
          <w:p w:rsidR="00AF1D5C" w:rsidRPr="00194008" w:rsidRDefault="00AF1D5C" w:rsidP="008F4266">
            <w:pPr>
              <w:spacing w:before="100" w:beforeAutospacing="1" w:after="100" w:afterAutospacing="1"/>
              <w:rPr>
                <w:color w:val="000000"/>
              </w:rPr>
            </w:pPr>
            <w:r w:rsidRPr="00194008">
              <w:t xml:space="preserve">3. </w:t>
            </w:r>
            <w:r w:rsidRPr="00716F99">
              <w:rPr>
                <w:rFonts w:eastAsia="Calibri"/>
              </w:rPr>
              <w:t>Владеет основными положениями по использованию и защите объектов интеллектуальной собственности</w:t>
            </w:r>
          </w:p>
        </w:tc>
        <w:tc>
          <w:tcPr>
            <w:tcW w:w="4536" w:type="dxa"/>
          </w:tcPr>
          <w:p w:rsidR="00AF1D5C" w:rsidRPr="00194008" w:rsidRDefault="00AF1D5C" w:rsidP="00A029A4">
            <w:pPr>
              <w:autoSpaceDE w:val="0"/>
              <w:autoSpaceDN w:val="0"/>
              <w:adjustRightInd w:val="0"/>
              <w:jc w:val="both"/>
            </w:pPr>
            <w:r w:rsidRPr="00194008">
              <w:rPr>
                <w:b/>
              </w:rPr>
              <w:t>Знать</w:t>
            </w:r>
            <w:r w:rsidRPr="00194008">
              <w:t xml:space="preserve">: </w:t>
            </w:r>
            <w:r>
              <w:t xml:space="preserve">основные нормативные правовые акты, регламентирующие порядок использования и защиты объектов </w:t>
            </w:r>
            <w:r w:rsidRPr="00194008">
              <w:t>интеллектуальной собственности.</w:t>
            </w:r>
          </w:p>
          <w:p w:rsidR="00AF1D5C" w:rsidRPr="00194008" w:rsidRDefault="00AF1D5C" w:rsidP="006E26A3">
            <w:pPr>
              <w:autoSpaceDE w:val="0"/>
              <w:autoSpaceDN w:val="0"/>
              <w:adjustRightInd w:val="0"/>
              <w:jc w:val="both"/>
            </w:pPr>
            <w:r w:rsidRPr="00194008">
              <w:rPr>
                <w:b/>
              </w:rPr>
              <w:t>Уметь</w:t>
            </w:r>
            <w:r w:rsidRPr="00194008">
              <w:t xml:space="preserve">: </w:t>
            </w:r>
            <w:r w:rsidRPr="00194008">
              <w:rPr>
                <w:rFonts w:eastAsia="Calibri"/>
              </w:rPr>
              <w:t xml:space="preserve">выбирать и разрабатывать </w:t>
            </w:r>
            <w:r>
              <w:rPr>
                <w:rFonts w:eastAsia="Calibri"/>
              </w:rPr>
              <w:t>стратегию защиты объектов интеллектуальной собственности, необходимую</w:t>
            </w:r>
            <w:r w:rsidRPr="00194008">
              <w:rPr>
                <w:rFonts w:eastAsia="Calibri"/>
              </w:rPr>
              <w:t xml:space="preserve"> для принятия мер</w:t>
            </w:r>
            <w:r w:rsidRPr="00194008">
              <w:t xml:space="preserve"> по выявлению и устранению причин и условий в целях минимизации влияния рисков в сфере интеллектуальной собственности.</w:t>
            </w:r>
          </w:p>
        </w:tc>
      </w:tr>
      <w:tr w:rsidR="00AF1D5C" w:rsidTr="00224BA6">
        <w:trPr>
          <w:trHeight w:val="3201"/>
        </w:trPr>
        <w:tc>
          <w:tcPr>
            <w:tcW w:w="1135" w:type="dxa"/>
            <w:vMerge w:val="restart"/>
          </w:tcPr>
          <w:p w:rsidR="00AF1D5C" w:rsidRPr="00247CFF" w:rsidRDefault="00AF1D5C" w:rsidP="00A029A4">
            <w:pPr>
              <w:spacing w:before="100" w:beforeAutospacing="1" w:after="100" w:afterAutospacing="1"/>
              <w:rPr>
                <w:color w:val="000000"/>
              </w:rPr>
            </w:pPr>
            <w:r>
              <w:rPr>
                <w:color w:val="000000"/>
              </w:rPr>
              <w:lastRenderedPageBreak/>
              <w:t>ОПК</w:t>
            </w:r>
            <w:r w:rsidRPr="00247CFF">
              <w:rPr>
                <w:color w:val="000000"/>
              </w:rPr>
              <w:t>-</w:t>
            </w:r>
            <w:r>
              <w:rPr>
                <w:color w:val="000000"/>
              </w:rPr>
              <w:t>11</w:t>
            </w:r>
          </w:p>
        </w:tc>
        <w:tc>
          <w:tcPr>
            <w:tcW w:w="1984" w:type="dxa"/>
            <w:vMerge w:val="restart"/>
          </w:tcPr>
          <w:p w:rsidR="00AF1D5C" w:rsidRDefault="00AF1D5C" w:rsidP="00D65F6A">
            <w:r w:rsidRPr="00727169">
              <w:t>Способен разрабатывать учебно-методические материалы и участвовать в реализации образовательных программ в области образования</w:t>
            </w:r>
          </w:p>
          <w:p w:rsidR="00AF1D5C" w:rsidRPr="00194008" w:rsidRDefault="00AF1D5C" w:rsidP="00A029A4">
            <w:pPr>
              <w:spacing w:before="100" w:beforeAutospacing="1" w:after="100" w:afterAutospacing="1"/>
              <w:rPr>
                <w:color w:val="000000"/>
              </w:rPr>
            </w:pPr>
          </w:p>
        </w:tc>
        <w:tc>
          <w:tcPr>
            <w:tcW w:w="2835" w:type="dxa"/>
          </w:tcPr>
          <w:p w:rsidR="00AF1D5C" w:rsidRPr="00194008" w:rsidRDefault="00AF1D5C" w:rsidP="006E26A3">
            <w:r w:rsidRPr="00590C68">
              <w:t>1.</w:t>
            </w:r>
            <w:r>
              <w:t xml:space="preserve"> </w:t>
            </w:r>
            <w:r>
              <w:rPr>
                <w:color w:val="000000"/>
                <w:shd w:val="clear" w:color="auto" w:fill="FFFFFF"/>
              </w:rPr>
              <w:t>Обладает знаниями</w:t>
            </w:r>
            <w:r w:rsidRPr="00997F61">
              <w:rPr>
                <w:color w:val="000000"/>
                <w:shd w:val="clear" w:color="auto" w:fill="FFFFFF"/>
              </w:rPr>
              <w:t xml:space="preserve"> </w:t>
            </w:r>
            <w:r>
              <w:rPr>
                <w:color w:val="000000"/>
                <w:shd w:val="clear" w:color="auto" w:fill="FFFFFF"/>
              </w:rPr>
              <w:t xml:space="preserve">истории, закономерностей и принципов построения и функционирования </w:t>
            </w:r>
            <w:r w:rsidRPr="00997F61">
              <w:rPr>
                <w:color w:val="000000"/>
                <w:shd w:val="clear" w:color="auto" w:fill="FFFFFF"/>
              </w:rPr>
              <w:t>образ</w:t>
            </w:r>
            <w:r>
              <w:rPr>
                <w:color w:val="000000"/>
                <w:shd w:val="clear" w:color="auto" w:fill="FFFFFF"/>
              </w:rPr>
              <w:t xml:space="preserve">овательных систем, роли и места </w:t>
            </w:r>
            <w:r w:rsidRPr="00997F61">
              <w:rPr>
                <w:color w:val="000000"/>
                <w:shd w:val="clear" w:color="auto" w:fill="FFFFFF"/>
              </w:rPr>
              <w:t>образования в жизни личности и об</w:t>
            </w:r>
            <w:r>
              <w:rPr>
                <w:color w:val="000000"/>
                <w:shd w:val="clear" w:color="auto" w:fill="FFFFFF"/>
              </w:rPr>
              <w:t xml:space="preserve">щества; </w:t>
            </w:r>
            <w:r w:rsidRPr="00997F61">
              <w:rPr>
                <w:color w:val="000000"/>
                <w:shd w:val="clear" w:color="auto" w:fill="FFFFFF"/>
              </w:rPr>
              <w:t>виды и приемы</w:t>
            </w:r>
            <w:r>
              <w:rPr>
                <w:color w:val="000000"/>
                <w:shd w:val="clear" w:color="auto" w:fill="FFFFFF"/>
              </w:rPr>
              <w:t xml:space="preserve"> </w:t>
            </w:r>
            <w:r w:rsidRPr="00997F61">
              <w:rPr>
                <w:color w:val="000000"/>
                <w:shd w:val="clear" w:color="auto" w:fill="FFFFFF"/>
              </w:rPr>
              <w:t>совреме</w:t>
            </w:r>
            <w:r>
              <w:rPr>
                <w:color w:val="000000"/>
                <w:shd w:val="clear" w:color="auto" w:fill="FFFFFF"/>
              </w:rPr>
              <w:t>нных образовательных технологий.</w:t>
            </w:r>
          </w:p>
        </w:tc>
        <w:tc>
          <w:tcPr>
            <w:tcW w:w="4536" w:type="dxa"/>
          </w:tcPr>
          <w:p w:rsidR="00AF1D5C" w:rsidRPr="00194008" w:rsidRDefault="00AF1D5C" w:rsidP="0062695B">
            <w:pPr>
              <w:autoSpaceDE w:val="0"/>
              <w:autoSpaceDN w:val="0"/>
              <w:adjustRightInd w:val="0"/>
              <w:jc w:val="both"/>
            </w:pPr>
            <w:r w:rsidRPr="00194008">
              <w:rPr>
                <w:b/>
              </w:rPr>
              <w:t>Знать</w:t>
            </w:r>
            <w:r w:rsidRPr="00194008">
              <w:t xml:space="preserve">: </w:t>
            </w:r>
            <w:r>
              <w:t xml:space="preserve">историю возникновения интеллектуальной собственности, генезис развития законодательства в области использования и защиты объектов </w:t>
            </w:r>
            <w:r w:rsidRPr="00194008">
              <w:t>интеллектуальной собственности.</w:t>
            </w:r>
          </w:p>
          <w:p w:rsidR="00AF1D5C" w:rsidRPr="00194008" w:rsidRDefault="00AF1D5C" w:rsidP="006E26A3">
            <w:pPr>
              <w:autoSpaceDE w:val="0"/>
              <w:autoSpaceDN w:val="0"/>
              <w:adjustRightInd w:val="0"/>
              <w:jc w:val="both"/>
            </w:pPr>
            <w:r w:rsidRPr="00194008">
              <w:rPr>
                <w:b/>
              </w:rPr>
              <w:t>Уметь</w:t>
            </w:r>
            <w:r w:rsidRPr="00194008">
              <w:t xml:space="preserve">: </w:t>
            </w:r>
            <w:r>
              <w:t xml:space="preserve">использовать современные образовательные технологии для разработки </w:t>
            </w:r>
            <w:r>
              <w:rPr>
                <w:rFonts w:eastAsia="Calibri"/>
              </w:rPr>
              <w:t>стратегии защиты объектов интеллектуальной собственности</w:t>
            </w:r>
            <w:r w:rsidRPr="00194008">
              <w:t>.</w:t>
            </w:r>
          </w:p>
        </w:tc>
      </w:tr>
      <w:tr w:rsidR="00AF1D5C" w:rsidTr="00224BA6">
        <w:trPr>
          <w:trHeight w:val="3393"/>
        </w:trPr>
        <w:tc>
          <w:tcPr>
            <w:tcW w:w="1135" w:type="dxa"/>
            <w:vMerge/>
          </w:tcPr>
          <w:p w:rsidR="00AF1D5C" w:rsidRPr="00247CFF" w:rsidRDefault="00AF1D5C" w:rsidP="00A029A4">
            <w:pPr>
              <w:spacing w:before="100" w:beforeAutospacing="1" w:after="100" w:afterAutospacing="1"/>
              <w:rPr>
                <w:color w:val="000000"/>
              </w:rPr>
            </w:pPr>
          </w:p>
        </w:tc>
        <w:tc>
          <w:tcPr>
            <w:tcW w:w="1984" w:type="dxa"/>
            <w:vMerge/>
          </w:tcPr>
          <w:p w:rsidR="00AF1D5C" w:rsidRPr="00194008" w:rsidRDefault="00AF1D5C" w:rsidP="00A029A4">
            <w:pPr>
              <w:spacing w:before="100" w:beforeAutospacing="1" w:after="100" w:afterAutospacing="1"/>
              <w:rPr>
                <w:color w:val="000000"/>
              </w:rPr>
            </w:pPr>
          </w:p>
        </w:tc>
        <w:tc>
          <w:tcPr>
            <w:tcW w:w="2835" w:type="dxa"/>
          </w:tcPr>
          <w:p w:rsidR="00AF1D5C" w:rsidRPr="00194008" w:rsidRDefault="00AF1D5C" w:rsidP="0092359D">
            <w:r w:rsidRPr="00590C68">
              <w:t xml:space="preserve">2. </w:t>
            </w:r>
            <w:r>
              <w:t xml:space="preserve"> </w:t>
            </w:r>
            <w:r w:rsidR="0092359D">
              <w:t>К</w:t>
            </w:r>
            <w:r>
              <w:rPr>
                <w:color w:val="000000"/>
                <w:shd w:val="clear" w:color="auto" w:fill="FFFFFF"/>
              </w:rPr>
              <w:t>лассифицир</w:t>
            </w:r>
            <w:r w:rsidR="0092359D">
              <w:rPr>
                <w:color w:val="000000"/>
                <w:shd w:val="clear" w:color="auto" w:fill="FFFFFF"/>
              </w:rPr>
              <w:t>ует</w:t>
            </w:r>
            <w:r>
              <w:rPr>
                <w:color w:val="000000"/>
                <w:shd w:val="clear" w:color="auto" w:fill="FFFFFF"/>
              </w:rPr>
              <w:t xml:space="preserve"> образовательные системы и </w:t>
            </w:r>
            <w:r w:rsidRPr="00997F61">
              <w:rPr>
                <w:color w:val="000000"/>
                <w:shd w:val="clear" w:color="auto" w:fill="FFFFFF"/>
              </w:rPr>
              <w:t>образовательные технолог</w:t>
            </w:r>
            <w:r>
              <w:rPr>
                <w:color w:val="000000"/>
                <w:shd w:val="clear" w:color="auto" w:fill="FFFFFF"/>
              </w:rPr>
              <w:t xml:space="preserve">ии; </w:t>
            </w:r>
            <w:r w:rsidRPr="00997F61">
              <w:rPr>
                <w:color w:val="000000"/>
                <w:shd w:val="clear" w:color="auto" w:fill="FFFFFF"/>
              </w:rPr>
              <w:t>разр</w:t>
            </w:r>
            <w:r>
              <w:rPr>
                <w:color w:val="000000"/>
                <w:shd w:val="clear" w:color="auto" w:fill="FFFFFF"/>
              </w:rPr>
              <w:t>абатыва</w:t>
            </w:r>
            <w:r w:rsidR="0092359D">
              <w:rPr>
                <w:color w:val="000000"/>
                <w:shd w:val="clear" w:color="auto" w:fill="FFFFFF"/>
              </w:rPr>
              <w:t>ет</w:t>
            </w:r>
            <w:r>
              <w:rPr>
                <w:color w:val="000000"/>
                <w:shd w:val="clear" w:color="auto" w:fill="FFFFFF"/>
              </w:rPr>
              <w:t xml:space="preserve"> и применя</w:t>
            </w:r>
            <w:r w:rsidR="0092359D">
              <w:rPr>
                <w:color w:val="000000"/>
                <w:shd w:val="clear" w:color="auto" w:fill="FFFFFF"/>
              </w:rPr>
              <w:t>ет</w:t>
            </w:r>
            <w:r>
              <w:rPr>
                <w:color w:val="000000"/>
                <w:shd w:val="clear" w:color="auto" w:fill="FFFFFF"/>
              </w:rPr>
              <w:t xml:space="preserve"> отдельные </w:t>
            </w:r>
            <w:r w:rsidRPr="00997F61">
              <w:rPr>
                <w:color w:val="000000"/>
                <w:shd w:val="clear" w:color="auto" w:fill="FFFFFF"/>
              </w:rPr>
              <w:t>компо</w:t>
            </w:r>
            <w:r>
              <w:rPr>
                <w:color w:val="000000"/>
                <w:shd w:val="clear" w:color="auto" w:fill="FFFFFF"/>
              </w:rPr>
              <w:t xml:space="preserve">ненты основных и дополнительных </w:t>
            </w:r>
            <w:r w:rsidRPr="00997F61">
              <w:rPr>
                <w:color w:val="000000"/>
                <w:shd w:val="clear" w:color="auto" w:fill="FFFFFF"/>
              </w:rPr>
              <w:t>образо</w:t>
            </w:r>
            <w:r>
              <w:rPr>
                <w:color w:val="000000"/>
                <w:shd w:val="clear" w:color="auto" w:fill="FFFFFF"/>
              </w:rPr>
              <w:t xml:space="preserve">вательных программ в реальной и </w:t>
            </w:r>
            <w:r w:rsidRPr="00997F61">
              <w:rPr>
                <w:color w:val="000000"/>
                <w:shd w:val="clear" w:color="auto" w:fill="FFFFFF"/>
              </w:rPr>
              <w:t>виртуальной образовательной среде</w:t>
            </w:r>
            <w:r>
              <w:rPr>
                <w:color w:val="000000"/>
                <w:shd w:val="clear" w:color="auto" w:fill="FFFFFF"/>
              </w:rPr>
              <w:t>.</w:t>
            </w:r>
          </w:p>
        </w:tc>
        <w:tc>
          <w:tcPr>
            <w:tcW w:w="4536" w:type="dxa"/>
          </w:tcPr>
          <w:p w:rsidR="00AF1D5C" w:rsidRPr="00194008" w:rsidRDefault="00AF1D5C" w:rsidP="0062695B">
            <w:pPr>
              <w:autoSpaceDE w:val="0"/>
              <w:autoSpaceDN w:val="0"/>
              <w:adjustRightInd w:val="0"/>
              <w:jc w:val="both"/>
            </w:pPr>
            <w:r w:rsidRPr="00194008">
              <w:rPr>
                <w:b/>
              </w:rPr>
              <w:t>Знать</w:t>
            </w:r>
            <w:r w:rsidRPr="00194008">
              <w:t xml:space="preserve">: </w:t>
            </w:r>
            <w:r>
              <w:t xml:space="preserve">основы классификации образовательных </w:t>
            </w:r>
            <w:proofErr w:type="gramStart"/>
            <w:r>
              <w:t xml:space="preserve">технологий  </w:t>
            </w:r>
            <w:r w:rsidRPr="00194008">
              <w:t>в</w:t>
            </w:r>
            <w:proofErr w:type="gramEnd"/>
            <w:r w:rsidRPr="00194008">
              <w:t xml:space="preserve"> сфере права интеллектуальной собственности с привлечением современных информационных технологий</w:t>
            </w:r>
            <w:r>
              <w:t xml:space="preserve"> для проведения патентных исследований</w:t>
            </w:r>
            <w:r w:rsidRPr="00194008">
              <w:t>.</w:t>
            </w:r>
          </w:p>
          <w:p w:rsidR="00AF1D5C" w:rsidRPr="00194008" w:rsidRDefault="00AF1D5C" w:rsidP="0062695B">
            <w:pPr>
              <w:autoSpaceDE w:val="0"/>
              <w:autoSpaceDN w:val="0"/>
              <w:adjustRightInd w:val="0"/>
              <w:jc w:val="both"/>
            </w:pPr>
            <w:r w:rsidRPr="00194008">
              <w:rPr>
                <w:b/>
              </w:rPr>
              <w:t>Уметь</w:t>
            </w:r>
            <w:r w:rsidRPr="00194008">
              <w:t xml:space="preserve">: применять </w:t>
            </w:r>
            <w:r>
              <w:t>компоненты образовательных программ в виртуальной образовательной среде, необходимых для р</w:t>
            </w:r>
            <w:r w:rsidRPr="00194008">
              <w:t xml:space="preserve">ешения профессиональных задач в области </w:t>
            </w:r>
            <w:r>
              <w:t>развития науки, техники и технологии</w:t>
            </w:r>
            <w:r w:rsidRPr="00194008">
              <w:t>.</w:t>
            </w:r>
          </w:p>
        </w:tc>
      </w:tr>
      <w:tr w:rsidR="00AF1D5C" w:rsidTr="00224BA6">
        <w:trPr>
          <w:trHeight w:val="3393"/>
        </w:trPr>
        <w:tc>
          <w:tcPr>
            <w:tcW w:w="1135" w:type="dxa"/>
            <w:vMerge/>
          </w:tcPr>
          <w:p w:rsidR="00AF1D5C" w:rsidRPr="00247CFF" w:rsidRDefault="00AF1D5C" w:rsidP="00A029A4">
            <w:pPr>
              <w:spacing w:before="100" w:beforeAutospacing="1" w:after="100" w:afterAutospacing="1"/>
              <w:rPr>
                <w:color w:val="000000"/>
              </w:rPr>
            </w:pPr>
          </w:p>
        </w:tc>
        <w:tc>
          <w:tcPr>
            <w:tcW w:w="1984" w:type="dxa"/>
            <w:vMerge/>
          </w:tcPr>
          <w:p w:rsidR="00AF1D5C" w:rsidRPr="00194008" w:rsidRDefault="00AF1D5C" w:rsidP="00A029A4">
            <w:pPr>
              <w:spacing w:before="100" w:beforeAutospacing="1" w:after="100" w:afterAutospacing="1"/>
              <w:rPr>
                <w:color w:val="000000"/>
              </w:rPr>
            </w:pPr>
          </w:p>
        </w:tc>
        <w:tc>
          <w:tcPr>
            <w:tcW w:w="2835" w:type="dxa"/>
            <w:tcBorders>
              <w:bottom w:val="single" w:sz="4" w:space="0" w:color="auto"/>
            </w:tcBorders>
          </w:tcPr>
          <w:p w:rsidR="00AF1D5C" w:rsidRPr="00194008" w:rsidRDefault="00AF1D5C" w:rsidP="008F4266">
            <w:pPr>
              <w:spacing w:before="100" w:beforeAutospacing="1" w:after="100" w:afterAutospacing="1"/>
            </w:pPr>
            <w:r>
              <w:rPr>
                <w:color w:val="000000"/>
                <w:shd w:val="clear" w:color="auto" w:fill="FFFFFF"/>
              </w:rPr>
              <w:t xml:space="preserve">3. </w:t>
            </w:r>
            <w:r w:rsidRPr="00997F61">
              <w:rPr>
                <w:color w:val="000000"/>
                <w:shd w:val="clear" w:color="auto" w:fill="FFFFFF"/>
              </w:rPr>
              <w:t>Владеет</w:t>
            </w:r>
            <w:r>
              <w:rPr>
                <w:color w:val="000000"/>
                <w:shd w:val="clear" w:color="auto" w:fill="FFFFFF"/>
              </w:rPr>
              <w:t xml:space="preserve"> приемами разработки и </w:t>
            </w:r>
            <w:r w:rsidRPr="00997F61">
              <w:rPr>
                <w:color w:val="000000"/>
                <w:shd w:val="clear" w:color="auto" w:fill="FFFFFF"/>
              </w:rPr>
              <w:t>реализ</w:t>
            </w:r>
            <w:r>
              <w:rPr>
                <w:color w:val="000000"/>
                <w:shd w:val="clear" w:color="auto" w:fill="FFFFFF"/>
              </w:rPr>
              <w:t xml:space="preserve">ации программ учебных дисциплин </w:t>
            </w:r>
            <w:r w:rsidRPr="00997F61">
              <w:rPr>
                <w:color w:val="000000"/>
                <w:shd w:val="clear" w:color="auto" w:fill="FFFFFF"/>
              </w:rPr>
              <w:t>в рамках основной общеобразовательно</w:t>
            </w:r>
            <w:r>
              <w:rPr>
                <w:color w:val="000000"/>
                <w:shd w:val="clear" w:color="auto" w:fill="FFFFFF"/>
              </w:rPr>
              <w:t xml:space="preserve">й </w:t>
            </w:r>
            <w:r w:rsidRPr="00997F61">
              <w:rPr>
                <w:color w:val="000000"/>
                <w:shd w:val="clear" w:color="auto" w:fill="FFFFFF"/>
              </w:rPr>
              <w:t>про</w:t>
            </w:r>
            <w:r>
              <w:rPr>
                <w:color w:val="000000"/>
                <w:shd w:val="clear" w:color="auto" w:fill="FFFFFF"/>
              </w:rPr>
              <w:t xml:space="preserve">граммы; средствами формирования умений, связанных с </w:t>
            </w:r>
            <w:r w:rsidRPr="00997F61">
              <w:rPr>
                <w:color w:val="000000"/>
                <w:shd w:val="clear" w:color="auto" w:fill="FFFFFF"/>
              </w:rPr>
              <w:t>информационно</w:t>
            </w:r>
            <w:r>
              <w:rPr>
                <w:color w:val="000000"/>
                <w:shd w:val="clear" w:color="auto" w:fill="FFFFFF"/>
              </w:rPr>
              <w:t>-</w:t>
            </w:r>
            <w:r w:rsidRPr="00997F61">
              <w:rPr>
                <w:color w:val="000000"/>
                <w:shd w:val="clear" w:color="auto" w:fill="FFFFFF"/>
              </w:rPr>
              <w:t>коммуникационными технологиями</w:t>
            </w:r>
            <w:r>
              <w:rPr>
                <w:color w:val="000000"/>
                <w:shd w:val="clear" w:color="auto" w:fill="FFFFFF"/>
              </w:rPr>
              <w:t>.</w:t>
            </w:r>
          </w:p>
        </w:tc>
        <w:tc>
          <w:tcPr>
            <w:tcW w:w="4536" w:type="dxa"/>
          </w:tcPr>
          <w:p w:rsidR="00AF1D5C" w:rsidRPr="00194008" w:rsidRDefault="00AF1D5C" w:rsidP="0062695B">
            <w:pPr>
              <w:autoSpaceDE w:val="0"/>
              <w:autoSpaceDN w:val="0"/>
              <w:adjustRightInd w:val="0"/>
              <w:jc w:val="both"/>
            </w:pPr>
            <w:r w:rsidRPr="00194008">
              <w:rPr>
                <w:b/>
              </w:rPr>
              <w:t>Знать</w:t>
            </w:r>
            <w:r w:rsidRPr="00194008">
              <w:t xml:space="preserve">: </w:t>
            </w:r>
            <w:r w:rsidRPr="00194008">
              <w:rPr>
                <w:color w:val="231F20"/>
              </w:rPr>
              <w:t xml:space="preserve">теоретические </w:t>
            </w:r>
            <w:r>
              <w:rPr>
                <w:color w:val="231F20"/>
              </w:rPr>
              <w:t>основы реализации программ учебных дисциплин в сфере защиты объектов интеллектуальной собственности</w:t>
            </w:r>
            <w:r w:rsidRPr="00194008">
              <w:t>.</w:t>
            </w:r>
          </w:p>
          <w:p w:rsidR="00AF1D5C" w:rsidRPr="00194008" w:rsidRDefault="00AF1D5C" w:rsidP="0062695B">
            <w:pPr>
              <w:rPr>
                <w:color w:val="000000"/>
              </w:rPr>
            </w:pPr>
            <w:r w:rsidRPr="00194008">
              <w:rPr>
                <w:b/>
              </w:rPr>
              <w:t>Уметь</w:t>
            </w:r>
            <w:r w:rsidRPr="00194008">
              <w:t xml:space="preserve">: </w:t>
            </w:r>
            <w:r>
              <w:t xml:space="preserve">применять информационно - коммуникационные технологии </w:t>
            </w:r>
            <w:r w:rsidRPr="00194008">
              <w:t xml:space="preserve"> </w:t>
            </w:r>
            <w:r>
              <w:t>для решения задач в области развития науки, техники и технологии.</w:t>
            </w:r>
          </w:p>
        </w:tc>
      </w:tr>
    </w:tbl>
    <w:p w:rsidR="00A029A4" w:rsidRDefault="00A029A4" w:rsidP="00A029A4">
      <w:pPr>
        <w:spacing w:line="276" w:lineRule="auto"/>
        <w:contextualSpacing/>
        <w:jc w:val="both"/>
        <w:rPr>
          <w:rFonts w:eastAsiaTheme="minorHAnsi" w:cstheme="minorBidi"/>
          <w:b/>
          <w:sz w:val="28"/>
        </w:rPr>
      </w:pPr>
    </w:p>
    <w:p w:rsidR="0062695B" w:rsidRDefault="00675611" w:rsidP="0062695B">
      <w:pPr>
        <w:spacing w:line="276" w:lineRule="auto"/>
        <w:contextualSpacing/>
        <w:jc w:val="both"/>
        <w:rPr>
          <w:rFonts w:eastAsiaTheme="minorHAnsi" w:cstheme="minorBidi"/>
          <w:b/>
          <w:sz w:val="28"/>
        </w:rPr>
      </w:pPr>
      <w:r>
        <w:rPr>
          <w:rFonts w:eastAsiaTheme="minorHAnsi" w:cstheme="minorBidi"/>
          <w:b/>
          <w:sz w:val="28"/>
        </w:rPr>
        <w:t xml:space="preserve">3. </w:t>
      </w:r>
      <w:r w:rsidR="007916E6" w:rsidRPr="00AF423B">
        <w:rPr>
          <w:rFonts w:eastAsiaTheme="minorHAnsi" w:cstheme="minorBidi"/>
          <w:b/>
          <w:sz w:val="28"/>
        </w:rPr>
        <w:t>Место дисциплины в структуре образовательной программы</w:t>
      </w:r>
    </w:p>
    <w:p w:rsidR="00DD4E9D" w:rsidRPr="0062695B" w:rsidRDefault="007916E6" w:rsidP="0062695B">
      <w:pPr>
        <w:spacing w:line="276" w:lineRule="auto"/>
        <w:contextualSpacing/>
        <w:jc w:val="both"/>
        <w:rPr>
          <w:rFonts w:eastAsiaTheme="minorHAnsi" w:cstheme="minorBidi"/>
          <w:b/>
          <w:sz w:val="28"/>
        </w:rPr>
      </w:pPr>
      <w:r w:rsidRPr="00F663D1">
        <w:rPr>
          <w:sz w:val="28"/>
          <w:szCs w:val="28"/>
        </w:rPr>
        <w:t>Дисциплина «</w:t>
      </w:r>
      <w:r w:rsidR="0062695B">
        <w:rPr>
          <w:sz w:val="28"/>
          <w:szCs w:val="28"/>
        </w:rPr>
        <w:t>Интеллектуальная собственность в цифровой среде</w:t>
      </w:r>
      <w:r w:rsidRPr="00F663D1">
        <w:rPr>
          <w:sz w:val="28"/>
          <w:szCs w:val="28"/>
        </w:rPr>
        <w:t>»</w:t>
      </w:r>
      <w:r>
        <w:rPr>
          <w:sz w:val="28"/>
          <w:szCs w:val="28"/>
        </w:rPr>
        <w:t xml:space="preserve"> </w:t>
      </w:r>
      <w:r w:rsidR="00224BA6">
        <w:rPr>
          <w:sz w:val="28"/>
          <w:szCs w:val="28"/>
        </w:rPr>
        <w:t>входит в</w:t>
      </w:r>
      <w:r w:rsidR="00224BA6" w:rsidRPr="00224BA6">
        <w:rPr>
          <w:sz w:val="28"/>
          <w:szCs w:val="28"/>
        </w:rPr>
        <w:t xml:space="preserve"> обязательн</w:t>
      </w:r>
      <w:r w:rsidR="00224BA6">
        <w:rPr>
          <w:sz w:val="28"/>
          <w:szCs w:val="28"/>
        </w:rPr>
        <w:t>ую</w:t>
      </w:r>
      <w:r w:rsidR="00224BA6" w:rsidRPr="00224BA6">
        <w:rPr>
          <w:sz w:val="28"/>
          <w:szCs w:val="28"/>
        </w:rPr>
        <w:t xml:space="preserve"> част</w:t>
      </w:r>
      <w:r w:rsidR="00224BA6">
        <w:rPr>
          <w:sz w:val="28"/>
          <w:szCs w:val="28"/>
        </w:rPr>
        <w:t xml:space="preserve">ь образовательной программы и </w:t>
      </w:r>
      <w:r w:rsidRPr="00F663D1">
        <w:rPr>
          <w:sz w:val="28"/>
          <w:szCs w:val="28"/>
        </w:rPr>
        <w:t xml:space="preserve">относится к </w:t>
      </w:r>
      <w:r w:rsidR="003E3916" w:rsidRPr="00224BA6">
        <w:rPr>
          <w:sz w:val="28"/>
          <w:szCs w:val="28"/>
        </w:rPr>
        <w:t>модулю</w:t>
      </w:r>
      <w:r w:rsidR="00224BA6">
        <w:rPr>
          <w:sz w:val="28"/>
          <w:szCs w:val="28"/>
        </w:rPr>
        <w:t xml:space="preserve"> направленности </w:t>
      </w:r>
      <w:r w:rsidR="00CA517D">
        <w:rPr>
          <w:sz w:val="28"/>
          <w:szCs w:val="28"/>
        </w:rPr>
        <w:t xml:space="preserve">программы магистратуры </w:t>
      </w:r>
      <w:r w:rsidR="00212238">
        <w:rPr>
          <w:sz w:val="28"/>
          <w:szCs w:val="28"/>
        </w:rPr>
        <w:t>«</w:t>
      </w:r>
      <w:r w:rsidR="0062695B" w:rsidRPr="00ED188B">
        <w:rPr>
          <w:sz w:val="28"/>
          <w:szCs w:val="28"/>
        </w:rPr>
        <w:t xml:space="preserve">Цифровая трансформация </w:t>
      </w:r>
      <w:r w:rsidR="0092359D">
        <w:rPr>
          <w:sz w:val="28"/>
          <w:szCs w:val="28"/>
        </w:rPr>
        <w:t>бизнеса и аналитика данных</w:t>
      </w:r>
      <w:r w:rsidR="00212238">
        <w:rPr>
          <w:sz w:val="28"/>
          <w:szCs w:val="28"/>
        </w:rPr>
        <w:t xml:space="preserve">» </w:t>
      </w:r>
      <w:r w:rsidR="007E4C92">
        <w:rPr>
          <w:sz w:val="28"/>
          <w:szCs w:val="28"/>
        </w:rPr>
        <w:t>по направлени</w:t>
      </w:r>
      <w:r w:rsidR="00CA517D">
        <w:rPr>
          <w:sz w:val="28"/>
          <w:szCs w:val="28"/>
        </w:rPr>
        <w:t>ю</w:t>
      </w:r>
      <w:r w:rsidR="00A34278">
        <w:rPr>
          <w:sz w:val="28"/>
          <w:szCs w:val="28"/>
        </w:rPr>
        <w:t xml:space="preserve"> подготовки </w:t>
      </w:r>
      <w:r w:rsidR="00A17245">
        <w:rPr>
          <w:sz w:val="28"/>
          <w:szCs w:val="28"/>
        </w:rPr>
        <w:t>«</w:t>
      </w:r>
      <w:proofErr w:type="spellStart"/>
      <w:r w:rsidR="0062695B">
        <w:rPr>
          <w:sz w:val="28"/>
          <w:szCs w:val="28"/>
        </w:rPr>
        <w:t>Инноватика</w:t>
      </w:r>
      <w:proofErr w:type="spellEnd"/>
      <w:r w:rsidR="00A17245">
        <w:rPr>
          <w:sz w:val="28"/>
          <w:szCs w:val="28"/>
        </w:rPr>
        <w:t>»</w:t>
      </w:r>
      <w:r w:rsidR="00A34278">
        <w:rPr>
          <w:sz w:val="28"/>
          <w:szCs w:val="28"/>
        </w:rPr>
        <w:t>.</w:t>
      </w:r>
      <w:r w:rsidR="00A34278">
        <w:rPr>
          <w:rFonts w:eastAsiaTheme="minorHAnsi" w:cstheme="minorBidi"/>
          <w:sz w:val="28"/>
          <w:szCs w:val="28"/>
        </w:rPr>
        <w:t xml:space="preserve"> </w:t>
      </w:r>
    </w:p>
    <w:p w:rsidR="00BF20B6" w:rsidRPr="00F44615" w:rsidRDefault="00BF20B6" w:rsidP="00A34278">
      <w:pPr>
        <w:spacing w:line="360" w:lineRule="auto"/>
        <w:ind w:firstLine="709"/>
        <w:jc w:val="both"/>
        <w:rPr>
          <w:sz w:val="28"/>
          <w:szCs w:val="28"/>
        </w:rPr>
      </w:pPr>
    </w:p>
    <w:p w:rsidR="008F2A07" w:rsidRDefault="00675611" w:rsidP="008F2A07">
      <w:pPr>
        <w:spacing w:line="276" w:lineRule="auto"/>
        <w:contextualSpacing/>
        <w:jc w:val="both"/>
        <w:rPr>
          <w:rFonts w:eastAsiaTheme="minorHAnsi" w:cstheme="minorBidi"/>
          <w:b/>
          <w:sz w:val="28"/>
        </w:rPr>
      </w:pPr>
      <w:r>
        <w:rPr>
          <w:b/>
          <w:bCs/>
          <w:sz w:val="28"/>
          <w:szCs w:val="28"/>
        </w:rPr>
        <w:t>4. О</w:t>
      </w:r>
      <w:r w:rsidRPr="007E4CC5">
        <w:rPr>
          <w:b/>
          <w:bCs/>
          <w:sz w:val="28"/>
          <w:szCs w:val="28"/>
        </w:rPr>
        <w:t xml:space="preserve">бъем </w:t>
      </w:r>
      <w:r>
        <w:rPr>
          <w:b/>
          <w:bCs/>
          <w:sz w:val="28"/>
          <w:szCs w:val="28"/>
        </w:rPr>
        <w:t>дисциплины</w:t>
      </w:r>
      <w:r w:rsidRPr="005532E3">
        <w:rPr>
          <w:b/>
          <w:bCs/>
          <w:sz w:val="28"/>
          <w:szCs w:val="28"/>
        </w:rPr>
        <w:t>(модуля)</w:t>
      </w:r>
      <w:r w:rsidRPr="007E4CC5">
        <w:rPr>
          <w:b/>
          <w:bCs/>
          <w:sz w:val="28"/>
          <w:szCs w:val="28"/>
        </w:rPr>
        <w:t xml:space="preserve"> в зачетных единицах и в академических </w:t>
      </w:r>
      <w:r>
        <w:rPr>
          <w:b/>
          <w:bCs/>
          <w:sz w:val="28"/>
          <w:szCs w:val="28"/>
        </w:rPr>
        <w:t>ча</w:t>
      </w:r>
      <w:r w:rsidRPr="007E4CC5">
        <w:rPr>
          <w:b/>
          <w:bCs/>
          <w:sz w:val="28"/>
          <w:szCs w:val="28"/>
        </w:rPr>
        <w:t xml:space="preserve">сах с выделением объема </w:t>
      </w:r>
      <w:r>
        <w:rPr>
          <w:b/>
          <w:bCs/>
          <w:sz w:val="28"/>
          <w:szCs w:val="28"/>
        </w:rPr>
        <w:t>аудиторной (лекции, семинары) и</w:t>
      </w:r>
      <w:r w:rsidRPr="007E4CC5">
        <w:rPr>
          <w:b/>
          <w:bCs/>
          <w:sz w:val="28"/>
          <w:szCs w:val="28"/>
        </w:rPr>
        <w:t xml:space="preserve"> самостоятельной работы обучающихся</w:t>
      </w:r>
    </w:p>
    <w:p w:rsidR="00194008" w:rsidRDefault="00194008" w:rsidP="008F2A07">
      <w:pPr>
        <w:spacing w:line="276" w:lineRule="auto"/>
        <w:contextualSpacing/>
        <w:jc w:val="both"/>
        <w:rPr>
          <w:rFonts w:eastAsiaTheme="minorHAnsi" w:cstheme="minorBidi"/>
          <w:b/>
          <w:sz w:val="28"/>
        </w:rPr>
      </w:pPr>
    </w:p>
    <w:tbl>
      <w:tblPr>
        <w:tblStyle w:val="a3"/>
        <w:tblpPr w:leftFromText="180" w:rightFromText="180" w:vertAnchor="text" w:horzAnchor="margin" w:tblpY="-21"/>
        <w:tblW w:w="9945" w:type="dxa"/>
        <w:tblLook w:val="04A0" w:firstRow="1" w:lastRow="0" w:firstColumn="1" w:lastColumn="0" w:noHBand="0" w:noVBand="1"/>
      </w:tblPr>
      <w:tblGrid>
        <w:gridCol w:w="5341"/>
        <w:gridCol w:w="2529"/>
        <w:gridCol w:w="2075"/>
      </w:tblGrid>
      <w:tr w:rsidR="00194008" w:rsidRPr="00ED634F" w:rsidTr="00D776E7">
        <w:trPr>
          <w:trHeight w:val="879"/>
        </w:trPr>
        <w:tc>
          <w:tcPr>
            <w:tcW w:w="5341" w:type="dxa"/>
            <w:tcBorders>
              <w:bottom w:val="single" w:sz="4" w:space="0" w:color="auto"/>
            </w:tcBorders>
            <w:shd w:val="clear" w:color="auto" w:fill="auto"/>
            <w:vAlign w:val="center"/>
          </w:tcPr>
          <w:p w:rsidR="00194008" w:rsidRPr="00ED634F" w:rsidRDefault="00194008" w:rsidP="00194008">
            <w:pPr>
              <w:rPr>
                <w:b/>
              </w:rPr>
            </w:pPr>
            <w:r w:rsidRPr="00ED634F">
              <w:rPr>
                <w:b/>
              </w:rPr>
              <w:t>Вид учебной работы</w:t>
            </w:r>
            <w:r>
              <w:rPr>
                <w:b/>
              </w:rPr>
              <w:t xml:space="preserve"> по дисциплине</w:t>
            </w:r>
          </w:p>
        </w:tc>
        <w:tc>
          <w:tcPr>
            <w:tcW w:w="2529" w:type="dxa"/>
            <w:tcBorders>
              <w:bottom w:val="single" w:sz="4" w:space="0" w:color="auto"/>
            </w:tcBorders>
            <w:shd w:val="clear" w:color="auto" w:fill="auto"/>
            <w:vAlign w:val="center"/>
          </w:tcPr>
          <w:p w:rsidR="00194008" w:rsidRPr="00ED634F" w:rsidRDefault="00194008" w:rsidP="00194008">
            <w:pPr>
              <w:jc w:val="center"/>
              <w:rPr>
                <w:b/>
              </w:rPr>
            </w:pPr>
            <w:r w:rsidRPr="00ED634F">
              <w:rPr>
                <w:b/>
              </w:rPr>
              <w:t xml:space="preserve">Всего </w:t>
            </w:r>
          </w:p>
          <w:p w:rsidR="00194008" w:rsidRPr="00ED634F" w:rsidRDefault="00194008" w:rsidP="00194008">
            <w:pPr>
              <w:jc w:val="center"/>
              <w:rPr>
                <w:b/>
              </w:rPr>
            </w:pPr>
            <w:r w:rsidRPr="00ED634F">
              <w:rPr>
                <w:b/>
              </w:rPr>
              <w:t>(в зачетных единицах и часах)</w:t>
            </w:r>
          </w:p>
        </w:tc>
        <w:tc>
          <w:tcPr>
            <w:tcW w:w="2075" w:type="dxa"/>
            <w:tcBorders>
              <w:bottom w:val="single" w:sz="4" w:space="0" w:color="auto"/>
            </w:tcBorders>
            <w:shd w:val="clear" w:color="auto" w:fill="auto"/>
            <w:vAlign w:val="center"/>
          </w:tcPr>
          <w:p w:rsidR="00194008" w:rsidRPr="00ED634F" w:rsidRDefault="00194008" w:rsidP="00194008">
            <w:pPr>
              <w:jc w:val="center"/>
              <w:rPr>
                <w:b/>
              </w:rPr>
            </w:pPr>
            <w:r w:rsidRPr="00ED634F">
              <w:rPr>
                <w:b/>
              </w:rPr>
              <w:t xml:space="preserve">Модуль </w:t>
            </w:r>
            <w:r w:rsidR="0092359D">
              <w:rPr>
                <w:b/>
              </w:rPr>
              <w:t>6</w:t>
            </w:r>
            <w:r w:rsidRPr="00ED634F">
              <w:rPr>
                <w:b/>
              </w:rPr>
              <w:t xml:space="preserve"> </w:t>
            </w:r>
          </w:p>
          <w:p w:rsidR="00194008" w:rsidRPr="00ED634F" w:rsidRDefault="00194008" w:rsidP="00194008">
            <w:pPr>
              <w:jc w:val="center"/>
              <w:rPr>
                <w:b/>
              </w:rPr>
            </w:pPr>
            <w:r w:rsidRPr="00ED634F">
              <w:rPr>
                <w:b/>
              </w:rPr>
              <w:t xml:space="preserve">(в часах) </w:t>
            </w:r>
          </w:p>
        </w:tc>
      </w:tr>
      <w:tr w:rsidR="00194008" w:rsidRPr="00ED634F" w:rsidTr="00D776E7">
        <w:trPr>
          <w:trHeight w:val="349"/>
        </w:trPr>
        <w:tc>
          <w:tcPr>
            <w:tcW w:w="5341" w:type="dxa"/>
            <w:tcBorders>
              <w:bottom w:val="single" w:sz="4" w:space="0" w:color="auto"/>
            </w:tcBorders>
            <w:shd w:val="clear" w:color="auto" w:fill="auto"/>
            <w:vAlign w:val="center"/>
          </w:tcPr>
          <w:p w:rsidR="00194008" w:rsidRPr="00ED634F" w:rsidRDefault="00194008" w:rsidP="00194008">
            <w:pPr>
              <w:rPr>
                <w:b/>
              </w:rPr>
            </w:pPr>
            <w:r w:rsidRPr="00ED634F">
              <w:rPr>
                <w:b/>
              </w:rPr>
              <w:t>Общая трудоемкость дисциплины</w:t>
            </w:r>
          </w:p>
        </w:tc>
        <w:tc>
          <w:tcPr>
            <w:tcW w:w="2529" w:type="dxa"/>
            <w:tcBorders>
              <w:bottom w:val="single" w:sz="4" w:space="0" w:color="auto"/>
            </w:tcBorders>
            <w:shd w:val="clear" w:color="auto" w:fill="auto"/>
            <w:vAlign w:val="center"/>
          </w:tcPr>
          <w:p w:rsidR="00194008" w:rsidRPr="00ED634F" w:rsidRDefault="00194008" w:rsidP="00194008">
            <w:pPr>
              <w:jc w:val="center"/>
              <w:rPr>
                <w:sz w:val="28"/>
                <w:szCs w:val="28"/>
              </w:rPr>
            </w:pPr>
            <w:r w:rsidRPr="00ED634F">
              <w:rPr>
                <w:sz w:val="28"/>
                <w:szCs w:val="28"/>
              </w:rPr>
              <w:t xml:space="preserve">3 </w:t>
            </w:r>
            <w:proofErr w:type="spellStart"/>
            <w:r w:rsidRPr="00ED634F">
              <w:rPr>
                <w:sz w:val="28"/>
                <w:szCs w:val="28"/>
              </w:rPr>
              <w:t>з.е</w:t>
            </w:r>
            <w:proofErr w:type="spellEnd"/>
            <w:r w:rsidRPr="00ED634F">
              <w:rPr>
                <w:sz w:val="28"/>
                <w:szCs w:val="28"/>
              </w:rPr>
              <w:t>. и 108</w:t>
            </w:r>
          </w:p>
        </w:tc>
        <w:tc>
          <w:tcPr>
            <w:tcW w:w="2075" w:type="dxa"/>
            <w:tcBorders>
              <w:bottom w:val="single" w:sz="4" w:space="0" w:color="auto"/>
            </w:tcBorders>
            <w:shd w:val="clear" w:color="auto" w:fill="auto"/>
            <w:vAlign w:val="center"/>
          </w:tcPr>
          <w:p w:rsidR="00194008" w:rsidRPr="00ED634F" w:rsidRDefault="00194008" w:rsidP="00194008">
            <w:pPr>
              <w:jc w:val="center"/>
              <w:rPr>
                <w:sz w:val="28"/>
                <w:szCs w:val="28"/>
              </w:rPr>
            </w:pPr>
            <w:r w:rsidRPr="00ED634F">
              <w:rPr>
                <w:sz w:val="28"/>
                <w:szCs w:val="28"/>
              </w:rPr>
              <w:t>108</w:t>
            </w:r>
          </w:p>
        </w:tc>
      </w:tr>
      <w:tr w:rsidR="00194008" w:rsidRPr="00ED634F" w:rsidTr="00D776E7">
        <w:trPr>
          <w:trHeight w:val="336"/>
        </w:trPr>
        <w:tc>
          <w:tcPr>
            <w:tcW w:w="5341" w:type="dxa"/>
            <w:shd w:val="clear" w:color="auto" w:fill="auto"/>
            <w:vAlign w:val="center"/>
          </w:tcPr>
          <w:p w:rsidR="00194008" w:rsidRPr="00ED634F" w:rsidRDefault="00194008" w:rsidP="00194008">
            <w:pPr>
              <w:rPr>
                <w:b/>
              </w:rPr>
            </w:pPr>
            <w:r w:rsidRPr="00ED634F">
              <w:rPr>
                <w:b/>
              </w:rPr>
              <w:t>Контактная работа - Аудиторные занятия</w:t>
            </w:r>
          </w:p>
        </w:tc>
        <w:tc>
          <w:tcPr>
            <w:tcW w:w="2529" w:type="dxa"/>
            <w:shd w:val="clear" w:color="auto" w:fill="auto"/>
            <w:vAlign w:val="center"/>
          </w:tcPr>
          <w:p w:rsidR="00194008" w:rsidRPr="00ED634F" w:rsidRDefault="0092359D" w:rsidP="00194008">
            <w:pPr>
              <w:jc w:val="center"/>
              <w:rPr>
                <w:sz w:val="28"/>
                <w:szCs w:val="28"/>
              </w:rPr>
            </w:pPr>
            <w:r>
              <w:rPr>
                <w:sz w:val="28"/>
                <w:szCs w:val="28"/>
              </w:rPr>
              <w:t>20</w:t>
            </w:r>
          </w:p>
        </w:tc>
        <w:tc>
          <w:tcPr>
            <w:tcW w:w="2075" w:type="dxa"/>
            <w:shd w:val="clear" w:color="auto" w:fill="auto"/>
            <w:vAlign w:val="center"/>
          </w:tcPr>
          <w:p w:rsidR="00194008" w:rsidRPr="00ED634F" w:rsidRDefault="0092359D" w:rsidP="00194008">
            <w:pPr>
              <w:jc w:val="center"/>
              <w:rPr>
                <w:sz w:val="28"/>
                <w:szCs w:val="28"/>
              </w:rPr>
            </w:pPr>
            <w:r>
              <w:rPr>
                <w:sz w:val="28"/>
                <w:szCs w:val="28"/>
              </w:rPr>
              <w:t>20</w:t>
            </w:r>
          </w:p>
        </w:tc>
      </w:tr>
      <w:tr w:rsidR="00194008" w:rsidRPr="00ED634F" w:rsidTr="00D776E7">
        <w:trPr>
          <w:trHeight w:val="349"/>
        </w:trPr>
        <w:tc>
          <w:tcPr>
            <w:tcW w:w="5341" w:type="dxa"/>
            <w:shd w:val="clear" w:color="auto" w:fill="auto"/>
            <w:vAlign w:val="center"/>
          </w:tcPr>
          <w:p w:rsidR="00194008" w:rsidRPr="00ED634F" w:rsidRDefault="00194008" w:rsidP="00194008">
            <w:r w:rsidRPr="00ED634F">
              <w:t>Лекции</w:t>
            </w:r>
          </w:p>
        </w:tc>
        <w:tc>
          <w:tcPr>
            <w:tcW w:w="2529" w:type="dxa"/>
            <w:shd w:val="clear" w:color="auto" w:fill="auto"/>
            <w:vAlign w:val="center"/>
          </w:tcPr>
          <w:p w:rsidR="00194008" w:rsidRPr="00ED634F" w:rsidRDefault="0092359D" w:rsidP="00194008">
            <w:pPr>
              <w:jc w:val="center"/>
              <w:rPr>
                <w:sz w:val="28"/>
                <w:szCs w:val="28"/>
              </w:rPr>
            </w:pPr>
            <w:r>
              <w:rPr>
                <w:sz w:val="28"/>
                <w:szCs w:val="28"/>
              </w:rPr>
              <w:t>10</w:t>
            </w:r>
          </w:p>
        </w:tc>
        <w:tc>
          <w:tcPr>
            <w:tcW w:w="2075" w:type="dxa"/>
            <w:shd w:val="clear" w:color="auto" w:fill="auto"/>
          </w:tcPr>
          <w:p w:rsidR="00194008" w:rsidRPr="00ED634F" w:rsidRDefault="0092359D" w:rsidP="00194008">
            <w:pPr>
              <w:jc w:val="center"/>
              <w:rPr>
                <w:sz w:val="28"/>
                <w:szCs w:val="28"/>
              </w:rPr>
            </w:pPr>
            <w:r>
              <w:rPr>
                <w:sz w:val="28"/>
                <w:szCs w:val="28"/>
              </w:rPr>
              <w:t>10</w:t>
            </w:r>
          </w:p>
        </w:tc>
      </w:tr>
      <w:tr w:rsidR="00194008" w:rsidRPr="00ED634F" w:rsidTr="00D776E7">
        <w:trPr>
          <w:trHeight w:val="336"/>
        </w:trPr>
        <w:tc>
          <w:tcPr>
            <w:tcW w:w="5341" w:type="dxa"/>
            <w:shd w:val="clear" w:color="auto" w:fill="auto"/>
            <w:vAlign w:val="center"/>
          </w:tcPr>
          <w:p w:rsidR="00194008" w:rsidRPr="00ED634F" w:rsidRDefault="00194008" w:rsidP="00194008">
            <w:r w:rsidRPr="00ED634F">
              <w:t>Семинары, практические занятия</w:t>
            </w:r>
          </w:p>
        </w:tc>
        <w:tc>
          <w:tcPr>
            <w:tcW w:w="2529" w:type="dxa"/>
            <w:shd w:val="clear" w:color="auto" w:fill="auto"/>
            <w:vAlign w:val="center"/>
          </w:tcPr>
          <w:p w:rsidR="00194008" w:rsidRPr="00ED634F" w:rsidRDefault="0092359D" w:rsidP="00194008">
            <w:pPr>
              <w:jc w:val="center"/>
              <w:rPr>
                <w:sz w:val="28"/>
                <w:szCs w:val="28"/>
              </w:rPr>
            </w:pPr>
            <w:r>
              <w:rPr>
                <w:sz w:val="28"/>
                <w:szCs w:val="28"/>
              </w:rPr>
              <w:t>10</w:t>
            </w:r>
          </w:p>
        </w:tc>
        <w:tc>
          <w:tcPr>
            <w:tcW w:w="2075" w:type="dxa"/>
            <w:shd w:val="clear" w:color="auto" w:fill="auto"/>
          </w:tcPr>
          <w:p w:rsidR="00194008" w:rsidRPr="00ED634F" w:rsidRDefault="0092359D" w:rsidP="00194008">
            <w:pPr>
              <w:jc w:val="center"/>
              <w:rPr>
                <w:sz w:val="28"/>
                <w:szCs w:val="28"/>
              </w:rPr>
            </w:pPr>
            <w:r>
              <w:rPr>
                <w:sz w:val="28"/>
                <w:szCs w:val="28"/>
              </w:rPr>
              <w:t>10</w:t>
            </w:r>
          </w:p>
        </w:tc>
      </w:tr>
      <w:tr w:rsidR="00194008" w:rsidRPr="00ED634F" w:rsidTr="00D776E7">
        <w:trPr>
          <w:trHeight w:val="336"/>
        </w:trPr>
        <w:tc>
          <w:tcPr>
            <w:tcW w:w="5341" w:type="dxa"/>
            <w:shd w:val="clear" w:color="auto" w:fill="auto"/>
            <w:vAlign w:val="center"/>
          </w:tcPr>
          <w:p w:rsidR="00194008" w:rsidRPr="00ED634F" w:rsidRDefault="00194008" w:rsidP="00194008">
            <w:pPr>
              <w:rPr>
                <w:b/>
              </w:rPr>
            </w:pPr>
            <w:r w:rsidRPr="00ED634F">
              <w:rPr>
                <w:b/>
              </w:rPr>
              <w:t>Самостоятельная работа</w:t>
            </w:r>
          </w:p>
        </w:tc>
        <w:tc>
          <w:tcPr>
            <w:tcW w:w="2529" w:type="dxa"/>
            <w:shd w:val="clear" w:color="auto" w:fill="auto"/>
            <w:vAlign w:val="center"/>
          </w:tcPr>
          <w:p w:rsidR="00194008" w:rsidRPr="00ED634F" w:rsidRDefault="0092359D" w:rsidP="00194008">
            <w:pPr>
              <w:jc w:val="center"/>
              <w:rPr>
                <w:sz w:val="28"/>
                <w:szCs w:val="28"/>
              </w:rPr>
            </w:pPr>
            <w:r>
              <w:rPr>
                <w:sz w:val="28"/>
                <w:szCs w:val="28"/>
              </w:rPr>
              <w:t>88</w:t>
            </w:r>
          </w:p>
        </w:tc>
        <w:tc>
          <w:tcPr>
            <w:tcW w:w="2075" w:type="dxa"/>
            <w:shd w:val="clear" w:color="auto" w:fill="auto"/>
            <w:vAlign w:val="center"/>
          </w:tcPr>
          <w:p w:rsidR="00194008" w:rsidRPr="00ED634F" w:rsidRDefault="0092359D" w:rsidP="00194008">
            <w:pPr>
              <w:jc w:val="center"/>
              <w:rPr>
                <w:sz w:val="28"/>
                <w:szCs w:val="28"/>
              </w:rPr>
            </w:pPr>
            <w:r>
              <w:rPr>
                <w:sz w:val="28"/>
                <w:szCs w:val="28"/>
              </w:rPr>
              <w:t>88</w:t>
            </w:r>
          </w:p>
        </w:tc>
      </w:tr>
      <w:tr w:rsidR="00194008" w:rsidRPr="00C713B2" w:rsidTr="00D776E7">
        <w:trPr>
          <w:trHeight w:val="595"/>
        </w:trPr>
        <w:tc>
          <w:tcPr>
            <w:tcW w:w="5341" w:type="dxa"/>
            <w:shd w:val="clear" w:color="auto" w:fill="auto"/>
            <w:vAlign w:val="center"/>
          </w:tcPr>
          <w:p w:rsidR="00194008" w:rsidRPr="00C713B2" w:rsidRDefault="00194008" w:rsidP="00194008">
            <w:r w:rsidRPr="00C713B2">
              <w:t>Вид текущего контроля</w:t>
            </w:r>
          </w:p>
        </w:tc>
        <w:tc>
          <w:tcPr>
            <w:tcW w:w="2529" w:type="dxa"/>
            <w:shd w:val="clear" w:color="auto" w:fill="auto"/>
            <w:vAlign w:val="center"/>
          </w:tcPr>
          <w:p w:rsidR="00D776E7" w:rsidRPr="00C713B2" w:rsidRDefault="00D776E7" w:rsidP="00194008">
            <w:pPr>
              <w:jc w:val="center"/>
            </w:pPr>
            <w:r w:rsidRPr="00C713B2">
              <w:t xml:space="preserve">Контрольная </w:t>
            </w:r>
          </w:p>
          <w:p w:rsidR="00194008" w:rsidRPr="00C713B2" w:rsidRDefault="00D776E7" w:rsidP="00194008">
            <w:pPr>
              <w:jc w:val="center"/>
            </w:pPr>
            <w:r w:rsidRPr="00C713B2">
              <w:t>работа</w:t>
            </w:r>
          </w:p>
        </w:tc>
        <w:tc>
          <w:tcPr>
            <w:tcW w:w="2075" w:type="dxa"/>
            <w:shd w:val="clear" w:color="auto" w:fill="auto"/>
            <w:vAlign w:val="center"/>
          </w:tcPr>
          <w:p w:rsidR="00194008" w:rsidRPr="00C713B2" w:rsidRDefault="00D776E7" w:rsidP="00194008">
            <w:pPr>
              <w:jc w:val="center"/>
            </w:pPr>
            <w:r w:rsidRPr="00C713B2">
              <w:t>Контрольная работа</w:t>
            </w:r>
          </w:p>
        </w:tc>
      </w:tr>
      <w:tr w:rsidR="00194008" w:rsidRPr="00582C50" w:rsidTr="00D776E7">
        <w:trPr>
          <w:trHeight w:val="417"/>
        </w:trPr>
        <w:tc>
          <w:tcPr>
            <w:tcW w:w="5341" w:type="dxa"/>
            <w:shd w:val="clear" w:color="auto" w:fill="auto"/>
            <w:vAlign w:val="center"/>
          </w:tcPr>
          <w:p w:rsidR="00194008" w:rsidRPr="00194008" w:rsidRDefault="00194008" w:rsidP="00194008">
            <w:r w:rsidRPr="00194008">
              <w:t>Вид промежуточной аттестации</w:t>
            </w:r>
          </w:p>
        </w:tc>
        <w:tc>
          <w:tcPr>
            <w:tcW w:w="2529" w:type="dxa"/>
            <w:shd w:val="clear" w:color="auto" w:fill="auto"/>
            <w:vAlign w:val="center"/>
          </w:tcPr>
          <w:p w:rsidR="00194008" w:rsidRPr="00ED634F" w:rsidRDefault="0062695B" w:rsidP="00194008">
            <w:pPr>
              <w:jc w:val="center"/>
            </w:pPr>
            <w:r>
              <w:t>экзамен</w:t>
            </w:r>
            <w:r w:rsidR="00194008" w:rsidRPr="00ED634F">
              <w:t xml:space="preserve"> </w:t>
            </w:r>
          </w:p>
        </w:tc>
        <w:tc>
          <w:tcPr>
            <w:tcW w:w="2075" w:type="dxa"/>
            <w:shd w:val="clear" w:color="auto" w:fill="auto"/>
            <w:vAlign w:val="center"/>
          </w:tcPr>
          <w:p w:rsidR="00194008" w:rsidRPr="00582C50" w:rsidRDefault="0062695B" w:rsidP="00194008">
            <w:pPr>
              <w:jc w:val="center"/>
            </w:pPr>
            <w:r>
              <w:t>экзамен</w:t>
            </w:r>
            <w:r w:rsidR="00194008" w:rsidRPr="00582C50">
              <w:t xml:space="preserve"> </w:t>
            </w:r>
          </w:p>
        </w:tc>
      </w:tr>
    </w:tbl>
    <w:p w:rsidR="00EF02FC" w:rsidRDefault="00EF02FC" w:rsidP="00EF02FC">
      <w:pPr>
        <w:spacing w:line="276" w:lineRule="auto"/>
        <w:contextualSpacing/>
        <w:jc w:val="both"/>
        <w:rPr>
          <w:rFonts w:eastAsiaTheme="minorHAnsi" w:cstheme="minorBidi"/>
          <w:b/>
          <w:sz w:val="28"/>
        </w:rPr>
      </w:pPr>
    </w:p>
    <w:p w:rsidR="00C713B2" w:rsidRDefault="00C713B2" w:rsidP="00C713B2">
      <w:pPr>
        <w:ind w:firstLine="709"/>
        <w:jc w:val="both"/>
        <w:rPr>
          <w:b/>
          <w:bCs/>
          <w:sz w:val="28"/>
          <w:szCs w:val="28"/>
        </w:rPr>
      </w:pPr>
      <w:r w:rsidRPr="005532E3">
        <w:rPr>
          <w:b/>
          <w:bCs/>
          <w:sz w:val="28"/>
          <w:szCs w:val="28"/>
        </w:rPr>
        <w:t>5. 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rsidR="00C713B2" w:rsidRPr="005532E3" w:rsidRDefault="00C713B2" w:rsidP="00C713B2">
      <w:pPr>
        <w:ind w:firstLine="709"/>
        <w:jc w:val="both"/>
        <w:rPr>
          <w:b/>
          <w:bCs/>
          <w:sz w:val="28"/>
          <w:szCs w:val="28"/>
        </w:rPr>
      </w:pPr>
    </w:p>
    <w:p w:rsidR="00C713B2" w:rsidRDefault="00C713B2" w:rsidP="00C713B2">
      <w:pPr>
        <w:ind w:firstLine="709"/>
        <w:jc w:val="both"/>
        <w:rPr>
          <w:b/>
          <w:bCs/>
          <w:sz w:val="28"/>
          <w:szCs w:val="28"/>
        </w:rPr>
      </w:pPr>
      <w:r w:rsidRPr="005532E3">
        <w:rPr>
          <w:b/>
          <w:bCs/>
          <w:sz w:val="28"/>
          <w:szCs w:val="28"/>
        </w:rPr>
        <w:t>5.1. Содержание дисциплины</w:t>
      </w:r>
    </w:p>
    <w:p w:rsidR="00C713B2" w:rsidRDefault="00C713B2" w:rsidP="00C713B2">
      <w:pPr>
        <w:ind w:firstLine="709"/>
        <w:jc w:val="both"/>
        <w:rPr>
          <w:b/>
          <w:bCs/>
          <w:sz w:val="28"/>
          <w:szCs w:val="28"/>
        </w:rPr>
      </w:pPr>
    </w:p>
    <w:p w:rsidR="00851382" w:rsidRPr="00BA6ECF" w:rsidRDefault="00851382" w:rsidP="00C713B2">
      <w:pPr>
        <w:spacing w:line="360" w:lineRule="auto"/>
        <w:ind w:firstLine="709"/>
        <w:jc w:val="both"/>
        <w:rPr>
          <w:b/>
          <w:bCs/>
          <w:sz w:val="28"/>
          <w:szCs w:val="28"/>
        </w:rPr>
      </w:pPr>
      <w:r w:rsidRPr="00BA6ECF">
        <w:rPr>
          <w:b/>
          <w:sz w:val="28"/>
          <w:szCs w:val="28"/>
        </w:rPr>
        <w:t>Тема 1. Общие положение права интеллектуальной собственности</w:t>
      </w:r>
      <w:r w:rsidR="0062695B" w:rsidRPr="00BA6ECF">
        <w:rPr>
          <w:b/>
          <w:sz w:val="28"/>
          <w:szCs w:val="28"/>
        </w:rPr>
        <w:t xml:space="preserve"> в условиях цифровой </w:t>
      </w:r>
      <w:r w:rsidR="0092359D">
        <w:rPr>
          <w:b/>
          <w:sz w:val="28"/>
          <w:szCs w:val="28"/>
        </w:rPr>
        <w:t>трансформации</w:t>
      </w:r>
    </w:p>
    <w:p w:rsidR="00851382" w:rsidRPr="00BA6ECF" w:rsidRDefault="00851382" w:rsidP="008806F0">
      <w:pPr>
        <w:tabs>
          <w:tab w:val="left" w:pos="709"/>
          <w:tab w:val="left" w:pos="993"/>
        </w:tabs>
        <w:spacing w:line="360" w:lineRule="auto"/>
        <w:ind w:firstLine="709"/>
        <w:jc w:val="both"/>
        <w:rPr>
          <w:sz w:val="28"/>
          <w:szCs w:val="28"/>
        </w:rPr>
      </w:pPr>
      <w:r w:rsidRPr="00BA6ECF">
        <w:rPr>
          <w:sz w:val="28"/>
          <w:szCs w:val="28"/>
        </w:rPr>
        <w:t>И</w:t>
      </w:r>
      <w:r w:rsidR="007E5ED0" w:rsidRPr="00BA6ECF">
        <w:rPr>
          <w:sz w:val="28"/>
          <w:szCs w:val="28"/>
        </w:rPr>
        <w:t xml:space="preserve">нтеллектуальная деятельность и </w:t>
      </w:r>
      <w:r w:rsidRPr="00BA6ECF">
        <w:rPr>
          <w:sz w:val="28"/>
          <w:szCs w:val="28"/>
        </w:rPr>
        <w:t xml:space="preserve">результаты интеллектуальной деятельности: понятие и соотношение. Права на результаты интеллектуальной деятельности и права на материальные носители объектов интеллектуальной собственности. Виды интеллектуальных прав. </w:t>
      </w:r>
      <w:r w:rsidR="008806F0" w:rsidRPr="00BA6ECF">
        <w:rPr>
          <w:sz w:val="28"/>
          <w:szCs w:val="28"/>
        </w:rPr>
        <w:t>О</w:t>
      </w:r>
      <w:r w:rsidR="008806F0" w:rsidRPr="00BA6ECF">
        <w:rPr>
          <w:iCs/>
          <w:sz w:val="28"/>
          <w:szCs w:val="28"/>
        </w:rPr>
        <w:t xml:space="preserve">тдельные виды объектов интеллектуальной собственности, используемые в </w:t>
      </w:r>
      <w:r w:rsidR="0092359D">
        <w:rPr>
          <w:iCs/>
          <w:sz w:val="28"/>
          <w:szCs w:val="28"/>
        </w:rPr>
        <w:t>цифровой среде: интернет - сайт</w:t>
      </w:r>
      <w:r w:rsidR="008806F0" w:rsidRPr="00BA6ECF">
        <w:rPr>
          <w:iCs/>
          <w:sz w:val="28"/>
          <w:szCs w:val="28"/>
        </w:rPr>
        <w:t xml:space="preserve"> как составное произведение; мультимедийный продукт как сложный объект; база данных как объект авторского права и объект смежных прав; программы для ЭВМ (авторско-правовая охрана, возможность охраны патентным правом изобретений, в основе функционирования которых лежат программы для ЭВМ). </w:t>
      </w:r>
      <w:r w:rsidR="008806F0" w:rsidRPr="00BA6ECF">
        <w:rPr>
          <w:sz w:val="28"/>
          <w:szCs w:val="28"/>
        </w:rPr>
        <w:t xml:space="preserve">Компьютерная игра как объект интеллектуальной собственности. </w:t>
      </w:r>
      <w:r w:rsidR="008806F0" w:rsidRPr="00BA6ECF">
        <w:rPr>
          <w:sz w:val="28"/>
          <w:szCs w:val="28"/>
          <w:lang w:val="en-US"/>
        </w:rPr>
        <w:t>NFT</w:t>
      </w:r>
      <w:r w:rsidR="008806F0" w:rsidRPr="00BA6ECF">
        <w:rPr>
          <w:sz w:val="28"/>
          <w:szCs w:val="28"/>
        </w:rPr>
        <w:t xml:space="preserve"> </w:t>
      </w:r>
      <w:proofErr w:type="spellStart"/>
      <w:r w:rsidR="008806F0" w:rsidRPr="00BA6ECF">
        <w:rPr>
          <w:sz w:val="28"/>
          <w:szCs w:val="28"/>
        </w:rPr>
        <w:t>токены</w:t>
      </w:r>
      <w:proofErr w:type="spellEnd"/>
      <w:r w:rsidR="008806F0" w:rsidRPr="00BA6ECF">
        <w:rPr>
          <w:sz w:val="28"/>
          <w:szCs w:val="28"/>
        </w:rPr>
        <w:t xml:space="preserve"> на произведения изобразительного искусства.</w:t>
      </w:r>
    </w:p>
    <w:p w:rsidR="008806F0" w:rsidRPr="00BA6ECF" w:rsidRDefault="00851382" w:rsidP="008806F0">
      <w:pPr>
        <w:pStyle w:val="31"/>
        <w:tabs>
          <w:tab w:val="left" w:pos="709"/>
          <w:tab w:val="left" w:pos="993"/>
        </w:tabs>
        <w:spacing w:line="360" w:lineRule="auto"/>
        <w:ind w:firstLine="567"/>
        <w:jc w:val="both"/>
        <w:rPr>
          <w:sz w:val="28"/>
          <w:szCs w:val="28"/>
        </w:rPr>
      </w:pPr>
      <w:r w:rsidRPr="00BA6ECF">
        <w:rPr>
          <w:sz w:val="28"/>
          <w:szCs w:val="28"/>
        </w:rPr>
        <w:t xml:space="preserve">Тема 2. </w:t>
      </w:r>
      <w:r w:rsidR="008806F0" w:rsidRPr="00BA6ECF">
        <w:rPr>
          <w:sz w:val="28"/>
          <w:szCs w:val="28"/>
        </w:rPr>
        <w:t xml:space="preserve">Использование и защита объектов интеллектуальной собственности в цифровой среде </w:t>
      </w:r>
    </w:p>
    <w:p w:rsidR="00466AC7" w:rsidRPr="00BA6ECF" w:rsidRDefault="008806F0" w:rsidP="00466AC7">
      <w:pPr>
        <w:pStyle w:val="31"/>
        <w:tabs>
          <w:tab w:val="left" w:pos="709"/>
          <w:tab w:val="left" w:pos="993"/>
        </w:tabs>
        <w:spacing w:line="360" w:lineRule="auto"/>
        <w:ind w:firstLine="567"/>
        <w:jc w:val="both"/>
        <w:rPr>
          <w:b w:val="0"/>
          <w:iCs/>
          <w:sz w:val="28"/>
          <w:szCs w:val="28"/>
        </w:rPr>
      </w:pPr>
      <w:r w:rsidRPr="00BA6ECF">
        <w:rPr>
          <w:b w:val="0"/>
          <w:sz w:val="28"/>
          <w:szCs w:val="28"/>
        </w:rPr>
        <w:t>Способы защиты прав на объекты интеллектуальной собственности. Особенности судебной защиты прав на интеллектуальную собственность</w:t>
      </w:r>
      <w:r w:rsidRPr="00BA6ECF">
        <w:rPr>
          <w:sz w:val="28"/>
          <w:szCs w:val="28"/>
        </w:rPr>
        <w:t xml:space="preserve">. </w:t>
      </w:r>
      <w:r w:rsidRPr="00BA6ECF">
        <w:rPr>
          <w:b w:val="0"/>
          <w:sz w:val="28"/>
          <w:szCs w:val="28"/>
        </w:rPr>
        <w:t xml:space="preserve">Охрана </w:t>
      </w:r>
      <w:r w:rsidRPr="00BA6ECF">
        <w:rPr>
          <w:b w:val="0"/>
          <w:sz w:val="28"/>
          <w:szCs w:val="28"/>
        </w:rPr>
        <w:lastRenderedPageBreak/>
        <w:t xml:space="preserve">и защита объектов интеллектуальной собственности в сети Интернет. </w:t>
      </w:r>
      <w:r w:rsidR="00466AC7" w:rsidRPr="00BA6ECF">
        <w:rPr>
          <w:b w:val="0"/>
          <w:iCs/>
          <w:sz w:val="28"/>
          <w:szCs w:val="28"/>
        </w:rPr>
        <w:t xml:space="preserve">Особенности пресечения нарушений прав в сети Интернет. Определение юрисдикции. Органы по защите интеллектуальных прав. Особенности защиты прав в Мосгорсуде. </w:t>
      </w:r>
      <w:r w:rsidRPr="00BA6ECF">
        <w:rPr>
          <w:b w:val="0"/>
          <w:sz w:val="28"/>
          <w:szCs w:val="28"/>
        </w:rPr>
        <w:t xml:space="preserve">Охрана прав на доменное имя в сети Интернет. </w:t>
      </w:r>
      <w:proofErr w:type="spellStart"/>
      <w:r w:rsidRPr="00BA6ECF">
        <w:rPr>
          <w:b w:val="0"/>
          <w:sz w:val="28"/>
          <w:szCs w:val="28"/>
        </w:rPr>
        <w:t>Киберсквоттинг</w:t>
      </w:r>
      <w:proofErr w:type="spellEnd"/>
      <w:r w:rsidRPr="00BA6ECF">
        <w:rPr>
          <w:b w:val="0"/>
          <w:sz w:val="28"/>
          <w:szCs w:val="28"/>
        </w:rPr>
        <w:t xml:space="preserve"> и его правовые последствия. Информационные посредники: понятие и правовой режим. Соотношение прав на доменное имя и товарный знак: выбор стратегии защиты. </w:t>
      </w:r>
      <w:r w:rsidRPr="00BA6ECF">
        <w:rPr>
          <w:b w:val="0"/>
          <w:iCs/>
          <w:sz w:val="28"/>
          <w:szCs w:val="28"/>
        </w:rPr>
        <w:t>Гиперссыл</w:t>
      </w:r>
      <w:r w:rsidR="00466AC7" w:rsidRPr="00BA6ECF">
        <w:rPr>
          <w:b w:val="0"/>
          <w:iCs/>
          <w:sz w:val="28"/>
          <w:szCs w:val="28"/>
        </w:rPr>
        <w:t>к</w:t>
      </w:r>
      <w:r w:rsidRPr="00BA6ECF">
        <w:rPr>
          <w:b w:val="0"/>
          <w:iCs/>
          <w:sz w:val="28"/>
          <w:szCs w:val="28"/>
        </w:rPr>
        <w:t xml:space="preserve">и и </w:t>
      </w:r>
      <w:proofErr w:type="spellStart"/>
      <w:r w:rsidRPr="00BA6ECF">
        <w:rPr>
          <w:b w:val="0"/>
          <w:iCs/>
          <w:sz w:val="28"/>
          <w:szCs w:val="28"/>
        </w:rPr>
        <w:t>фрейминг</w:t>
      </w:r>
      <w:proofErr w:type="spellEnd"/>
      <w:r w:rsidRPr="00BA6ECF">
        <w:rPr>
          <w:b w:val="0"/>
          <w:iCs/>
          <w:sz w:val="28"/>
          <w:szCs w:val="28"/>
        </w:rPr>
        <w:t>:</w:t>
      </w:r>
      <w:r w:rsidR="007965BE">
        <w:rPr>
          <w:b w:val="0"/>
          <w:iCs/>
          <w:sz w:val="28"/>
          <w:szCs w:val="28"/>
        </w:rPr>
        <w:t xml:space="preserve"> обзор российский и зарубежной </w:t>
      </w:r>
      <w:r w:rsidRPr="00BA6ECF">
        <w:rPr>
          <w:b w:val="0"/>
          <w:iCs/>
          <w:sz w:val="28"/>
          <w:szCs w:val="28"/>
        </w:rPr>
        <w:t xml:space="preserve">практики </w:t>
      </w:r>
      <w:proofErr w:type="spellStart"/>
      <w:r w:rsidRPr="00BA6ECF">
        <w:rPr>
          <w:b w:val="0"/>
          <w:iCs/>
          <w:sz w:val="28"/>
          <w:szCs w:val="28"/>
        </w:rPr>
        <w:t>правоприменения</w:t>
      </w:r>
      <w:proofErr w:type="spellEnd"/>
      <w:r w:rsidRPr="00BA6ECF">
        <w:rPr>
          <w:b w:val="0"/>
          <w:iCs/>
          <w:sz w:val="28"/>
          <w:szCs w:val="28"/>
        </w:rPr>
        <w:t xml:space="preserve">. </w:t>
      </w:r>
    </w:p>
    <w:p w:rsidR="00466AC7" w:rsidRPr="00BA6ECF" w:rsidRDefault="00851382" w:rsidP="00466AC7">
      <w:pPr>
        <w:pStyle w:val="31"/>
        <w:tabs>
          <w:tab w:val="left" w:pos="709"/>
          <w:tab w:val="left" w:pos="993"/>
        </w:tabs>
        <w:spacing w:line="360" w:lineRule="auto"/>
        <w:ind w:firstLine="567"/>
        <w:jc w:val="both"/>
        <w:rPr>
          <w:color w:val="000000"/>
          <w:sz w:val="28"/>
          <w:szCs w:val="28"/>
        </w:rPr>
      </w:pPr>
      <w:r w:rsidRPr="00BA6ECF">
        <w:rPr>
          <w:sz w:val="28"/>
          <w:szCs w:val="28"/>
        </w:rPr>
        <w:t>Тема 3</w:t>
      </w:r>
      <w:r w:rsidR="008F2A07" w:rsidRPr="00BA6ECF">
        <w:rPr>
          <w:sz w:val="28"/>
          <w:szCs w:val="28"/>
        </w:rPr>
        <w:t>.</w:t>
      </w:r>
      <w:r w:rsidR="008F2A07" w:rsidRPr="00BA6ECF">
        <w:rPr>
          <w:b w:val="0"/>
          <w:sz w:val="28"/>
          <w:szCs w:val="28"/>
        </w:rPr>
        <w:t xml:space="preserve"> </w:t>
      </w:r>
      <w:r w:rsidR="00466AC7" w:rsidRPr="00BA6ECF">
        <w:rPr>
          <w:color w:val="000000"/>
          <w:sz w:val="28"/>
          <w:szCs w:val="28"/>
        </w:rPr>
        <w:t>Ответственность за нарушение интеллектуальных прав в цифровой среде</w:t>
      </w:r>
    </w:p>
    <w:p w:rsidR="00466AC7" w:rsidRPr="00BA6ECF" w:rsidRDefault="00466AC7" w:rsidP="00BA6ECF">
      <w:pPr>
        <w:spacing w:line="360" w:lineRule="auto"/>
        <w:ind w:firstLine="567"/>
        <w:jc w:val="both"/>
        <w:rPr>
          <w:sz w:val="28"/>
          <w:szCs w:val="28"/>
        </w:rPr>
      </w:pPr>
      <w:r w:rsidRPr="00BA6ECF">
        <w:rPr>
          <w:iCs/>
          <w:sz w:val="28"/>
          <w:szCs w:val="28"/>
        </w:rPr>
        <w:t xml:space="preserve">Виды ответственности за нарушение интеллектуальных прав в цифровой среде (гражданско-правовая, административная, уголовная). Условия привлечения к гражданско-правовой ответственности за нарушение интеллектуальных прав в цифровой среде. Доказательства по делам о нарушении в сети Интернет. Особенности привлечения к ответственности информационных посредников в зависимости от вида осуществляемой ими деятельности и объекта нарушения. Досудебное разрешение споров, автоматические системы фильтрации контента. </w:t>
      </w:r>
      <w:r w:rsidR="00BA6ECF" w:rsidRPr="00BA6ECF">
        <w:rPr>
          <w:sz w:val="28"/>
          <w:szCs w:val="28"/>
        </w:rPr>
        <w:t>Правила рассмотрения доменных споров. Судебная практика в отношени</w:t>
      </w:r>
      <w:r w:rsidR="0092359D">
        <w:rPr>
          <w:sz w:val="28"/>
          <w:szCs w:val="28"/>
        </w:rPr>
        <w:t>и</w:t>
      </w:r>
      <w:r w:rsidR="00BA6ECF" w:rsidRPr="00BA6ECF">
        <w:rPr>
          <w:sz w:val="28"/>
          <w:szCs w:val="28"/>
        </w:rPr>
        <w:t xml:space="preserve"> доменных имен. </w:t>
      </w:r>
      <w:r w:rsidRPr="00BA6ECF">
        <w:rPr>
          <w:iCs/>
          <w:sz w:val="28"/>
          <w:szCs w:val="28"/>
        </w:rPr>
        <w:t>Контекстная реклама: нарушение интеллектуальных прав и недобросовестная конкуренция.</w:t>
      </w:r>
    </w:p>
    <w:p w:rsidR="002E00A8" w:rsidRPr="00BA6ECF" w:rsidRDefault="00851382" w:rsidP="00466AC7">
      <w:pPr>
        <w:tabs>
          <w:tab w:val="left" w:pos="709"/>
          <w:tab w:val="left" w:pos="993"/>
        </w:tabs>
        <w:spacing w:line="360" w:lineRule="auto"/>
        <w:ind w:firstLine="567"/>
        <w:jc w:val="both"/>
        <w:rPr>
          <w:i/>
          <w:sz w:val="28"/>
          <w:szCs w:val="28"/>
        </w:rPr>
      </w:pPr>
      <w:r w:rsidRPr="00BA6ECF">
        <w:rPr>
          <w:b/>
          <w:sz w:val="28"/>
          <w:szCs w:val="28"/>
        </w:rPr>
        <w:t>Тема 4.</w:t>
      </w:r>
      <w:r w:rsidRPr="00BA6ECF">
        <w:rPr>
          <w:sz w:val="28"/>
          <w:szCs w:val="28"/>
        </w:rPr>
        <w:t xml:space="preserve"> </w:t>
      </w:r>
      <w:r w:rsidR="00466AC7" w:rsidRPr="00BA6ECF">
        <w:rPr>
          <w:b/>
          <w:sz w:val="28"/>
          <w:szCs w:val="28"/>
        </w:rPr>
        <w:t>Современные цифровые инструменты и ресурсы по использованию и защите объектов интеллектуальной собственности</w:t>
      </w:r>
    </w:p>
    <w:p w:rsidR="00466AC7" w:rsidRPr="00BA6ECF" w:rsidRDefault="00466AC7" w:rsidP="002E00A8">
      <w:pPr>
        <w:shd w:val="clear" w:color="auto" w:fill="FFFFFF"/>
        <w:tabs>
          <w:tab w:val="left" w:pos="709"/>
          <w:tab w:val="left" w:pos="993"/>
        </w:tabs>
        <w:spacing w:line="360" w:lineRule="auto"/>
        <w:ind w:firstLine="567"/>
        <w:jc w:val="both"/>
        <w:rPr>
          <w:sz w:val="28"/>
          <w:szCs w:val="28"/>
        </w:rPr>
      </w:pPr>
      <w:proofErr w:type="spellStart"/>
      <w:r w:rsidRPr="00BA6ECF">
        <w:rPr>
          <w:sz w:val="28"/>
          <w:szCs w:val="28"/>
          <w:lang w:val="en-US"/>
        </w:rPr>
        <w:t>LegalTech</w:t>
      </w:r>
      <w:proofErr w:type="spellEnd"/>
      <w:r w:rsidRPr="00BA6ECF">
        <w:rPr>
          <w:sz w:val="28"/>
          <w:szCs w:val="28"/>
          <w:lang w:val="en-US"/>
        </w:rPr>
        <w:t xml:space="preserve">, </w:t>
      </w:r>
      <w:proofErr w:type="spellStart"/>
      <w:r w:rsidRPr="00BA6ECF">
        <w:rPr>
          <w:sz w:val="28"/>
          <w:szCs w:val="28"/>
          <w:lang w:val="en-US"/>
        </w:rPr>
        <w:t>LegalDesign</w:t>
      </w:r>
      <w:proofErr w:type="spellEnd"/>
      <w:r w:rsidRPr="00BA6ECF">
        <w:rPr>
          <w:sz w:val="28"/>
          <w:szCs w:val="28"/>
          <w:lang w:val="en-US"/>
        </w:rPr>
        <w:t xml:space="preserve">, </w:t>
      </w:r>
      <w:proofErr w:type="spellStart"/>
      <w:r w:rsidRPr="00BA6ECF">
        <w:rPr>
          <w:sz w:val="28"/>
          <w:szCs w:val="28"/>
          <w:lang w:val="en-US"/>
        </w:rPr>
        <w:t>LawTech</w:t>
      </w:r>
      <w:proofErr w:type="spellEnd"/>
      <w:r w:rsidRPr="00BA6ECF">
        <w:rPr>
          <w:sz w:val="28"/>
          <w:szCs w:val="28"/>
          <w:lang w:val="en-US"/>
        </w:rPr>
        <w:t xml:space="preserve">, </w:t>
      </w:r>
      <w:proofErr w:type="spellStart"/>
      <w:r w:rsidRPr="00BA6ECF">
        <w:rPr>
          <w:sz w:val="28"/>
          <w:szCs w:val="28"/>
          <w:lang w:val="en-US"/>
        </w:rPr>
        <w:t>RegTech</w:t>
      </w:r>
      <w:proofErr w:type="spellEnd"/>
      <w:r w:rsidRPr="00BA6ECF">
        <w:rPr>
          <w:sz w:val="28"/>
          <w:szCs w:val="28"/>
          <w:lang w:val="en-US"/>
        </w:rPr>
        <w:t xml:space="preserve">. </w:t>
      </w:r>
      <w:proofErr w:type="spellStart"/>
      <w:r w:rsidRPr="00F23B7F">
        <w:rPr>
          <w:sz w:val="28"/>
          <w:szCs w:val="28"/>
          <w:lang w:val="en-US"/>
        </w:rPr>
        <w:t>BigData</w:t>
      </w:r>
      <w:proofErr w:type="spellEnd"/>
      <w:r w:rsidRPr="00F23B7F">
        <w:rPr>
          <w:sz w:val="28"/>
          <w:szCs w:val="28"/>
          <w:lang w:val="en-US"/>
        </w:rPr>
        <w:t xml:space="preserve"> </w:t>
      </w:r>
      <w:r w:rsidRPr="00BA6ECF">
        <w:rPr>
          <w:sz w:val="28"/>
          <w:szCs w:val="28"/>
        </w:rPr>
        <w:t>и</w:t>
      </w:r>
      <w:r w:rsidRPr="00F23B7F">
        <w:rPr>
          <w:sz w:val="28"/>
          <w:szCs w:val="28"/>
          <w:lang w:val="en-US"/>
        </w:rPr>
        <w:t xml:space="preserve"> </w:t>
      </w:r>
      <w:r w:rsidRPr="00BA6ECF">
        <w:rPr>
          <w:sz w:val="28"/>
          <w:szCs w:val="28"/>
        </w:rPr>
        <w:t>персональные</w:t>
      </w:r>
      <w:r w:rsidRPr="00F23B7F">
        <w:rPr>
          <w:sz w:val="28"/>
          <w:szCs w:val="28"/>
          <w:lang w:val="en-US"/>
        </w:rPr>
        <w:t xml:space="preserve"> </w:t>
      </w:r>
      <w:r w:rsidRPr="00BA6ECF">
        <w:rPr>
          <w:sz w:val="28"/>
          <w:szCs w:val="28"/>
        </w:rPr>
        <w:t>данные</w:t>
      </w:r>
      <w:r w:rsidRPr="00F23B7F">
        <w:rPr>
          <w:sz w:val="28"/>
          <w:szCs w:val="28"/>
          <w:lang w:val="en-US"/>
        </w:rPr>
        <w:t xml:space="preserve">. </w:t>
      </w:r>
      <w:r w:rsidRPr="00BA6ECF">
        <w:rPr>
          <w:sz w:val="28"/>
          <w:szCs w:val="28"/>
        </w:rPr>
        <w:t>Ресурсы по защите данных. Система распределённых реестров прав на интеллектуальную собственность.  Смарт-контракты как новый инструмент передачи прав на результаты интеллектуальной деятельности. Электронные ресурсы Роспатента.</w:t>
      </w:r>
    </w:p>
    <w:p w:rsidR="00BA6ECF" w:rsidRPr="00BA6ECF" w:rsidRDefault="007916E6" w:rsidP="00BA6ECF">
      <w:pPr>
        <w:spacing w:line="360" w:lineRule="auto"/>
        <w:ind w:firstLine="709"/>
        <w:jc w:val="both"/>
        <w:rPr>
          <w:b/>
          <w:sz w:val="28"/>
          <w:szCs w:val="28"/>
        </w:rPr>
      </w:pPr>
      <w:r w:rsidRPr="00BA6ECF">
        <w:rPr>
          <w:b/>
          <w:sz w:val="28"/>
          <w:szCs w:val="28"/>
        </w:rPr>
        <w:t xml:space="preserve">Тема 5. </w:t>
      </w:r>
      <w:r w:rsidR="00466AC7" w:rsidRPr="00BA6ECF">
        <w:rPr>
          <w:b/>
          <w:sz w:val="28"/>
          <w:szCs w:val="28"/>
        </w:rPr>
        <w:t>Искусственный интеллект и интеллектуальная собственность</w:t>
      </w:r>
    </w:p>
    <w:p w:rsidR="000D0BB1" w:rsidRPr="00BA6ECF" w:rsidRDefault="00BA6ECF" w:rsidP="00BA6ECF">
      <w:pPr>
        <w:spacing w:line="360" w:lineRule="auto"/>
        <w:ind w:firstLine="709"/>
        <w:jc w:val="both"/>
        <w:rPr>
          <w:rFonts w:eastAsiaTheme="minorHAnsi"/>
          <w:sz w:val="28"/>
          <w:szCs w:val="28"/>
        </w:rPr>
      </w:pPr>
      <w:r w:rsidRPr="00BA6ECF">
        <w:rPr>
          <w:bCs/>
          <w:sz w:val="28"/>
          <w:szCs w:val="28"/>
        </w:rPr>
        <w:t xml:space="preserve">Теоретические основы правового регулирования искусственного интеллекта. </w:t>
      </w:r>
      <w:r w:rsidR="007965BE">
        <w:rPr>
          <w:sz w:val="28"/>
          <w:szCs w:val="28"/>
        </w:rPr>
        <w:t xml:space="preserve">Понятие </w:t>
      </w:r>
      <w:r w:rsidRPr="00BA6ECF">
        <w:rPr>
          <w:sz w:val="28"/>
          <w:szCs w:val="28"/>
        </w:rPr>
        <w:t xml:space="preserve">искусственного интеллекта в доктрине и законодательстве. Основы </w:t>
      </w:r>
      <w:r w:rsidRPr="00BA6ECF">
        <w:rPr>
          <w:sz w:val="28"/>
          <w:szCs w:val="28"/>
        </w:rPr>
        <w:lastRenderedPageBreak/>
        <w:t xml:space="preserve">правового регулирования искусственного интеллекта в России и зарубежных странах. Искусственный   интеллект как объект и как субъект права. Подходы к правовому обеспечению использования и развития систем искусственного интеллекта. Использование систем искусственного интеллекта в промышленности и торговли. Искусственный интеллект как результат интеллектуальной деятельности. Проблема определения авторства на результаты интеллектуальной деятельности, созданные искусственным интеллектом. Проблемы правовой охраны результатов, создаваемых системами искусственного интеллекта. Вопросы </w:t>
      </w:r>
      <w:proofErr w:type="spellStart"/>
      <w:r w:rsidRPr="00BA6ECF">
        <w:rPr>
          <w:sz w:val="28"/>
          <w:szCs w:val="28"/>
        </w:rPr>
        <w:t>охраноспособности</w:t>
      </w:r>
      <w:proofErr w:type="spellEnd"/>
      <w:r w:rsidRPr="00BA6ECF">
        <w:rPr>
          <w:sz w:val="28"/>
          <w:szCs w:val="28"/>
        </w:rPr>
        <w:t xml:space="preserve"> результатов, создаваемых системами искусственного интеллекта в области авторского права, патентного права.</w:t>
      </w:r>
    </w:p>
    <w:p w:rsidR="00A17245" w:rsidRDefault="00A17245" w:rsidP="00FC236B">
      <w:pPr>
        <w:ind w:firstLine="709"/>
        <w:jc w:val="both"/>
        <w:rPr>
          <w:b/>
          <w:sz w:val="28"/>
          <w:szCs w:val="28"/>
        </w:rPr>
      </w:pPr>
    </w:p>
    <w:p w:rsidR="00FC236B" w:rsidRDefault="00FC236B" w:rsidP="00FC236B">
      <w:pPr>
        <w:ind w:firstLine="709"/>
        <w:jc w:val="both"/>
        <w:rPr>
          <w:b/>
          <w:sz w:val="28"/>
          <w:szCs w:val="28"/>
        </w:rPr>
      </w:pPr>
      <w:r>
        <w:rPr>
          <w:b/>
          <w:sz w:val="28"/>
          <w:szCs w:val="28"/>
        </w:rPr>
        <w:t>5.2. Учебно-</w:t>
      </w:r>
      <w:r w:rsidRPr="005532E3">
        <w:rPr>
          <w:b/>
          <w:sz w:val="28"/>
          <w:szCs w:val="28"/>
        </w:rPr>
        <w:t>тематический план</w:t>
      </w:r>
    </w:p>
    <w:p w:rsidR="00C03F69" w:rsidRDefault="00C03F69" w:rsidP="00FC236B">
      <w:pPr>
        <w:ind w:firstLine="709"/>
        <w:jc w:val="both"/>
        <w:rPr>
          <w:b/>
          <w:sz w:val="28"/>
          <w:szCs w:val="28"/>
        </w:rPr>
      </w:pPr>
    </w:p>
    <w:tbl>
      <w:tblPr>
        <w:tblW w:w="1014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
        <w:gridCol w:w="2395"/>
        <w:gridCol w:w="845"/>
        <w:gridCol w:w="986"/>
        <w:gridCol w:w="987"/>
        <w:gridCol w:w="1199"/>
        <w:gridCol w:w="1276"/>
        <w:gridCol w:w="1893"/>
      </w:tblGrid>
      <w:tr w:rsidR="00BA6ECF" w:rsidRPr="00AF423B" w:rsidTr="007965BE">
        <w:trPr>
          <w:trHeight w:val="335"/>
        </w:trPr>
        <w:tc>
          <w:tcPr>
            <w:tcW w:w="563" w:type="dxa"/>
            <w:vMerge w:val="restart"/>
            <w:shd w:val="clear" w:color="auto" w:fill="auto"/>
            <w:vAlign w:val="center"/>
          </w:tcPr>
          <w:p w:rsidR="00BA6ECF" w:rsidRPr="00AF423B" w:rsidRDefault="00BA6ECF" w:rsidP="00BA6ECF">
            <w:pPr>
              <w:suppressAutoHyphens/>
              <w:spacing w:line="260" w:lineRule="exact"/>
              <w:jc w:val="center"/>
              <w:rPr>
                <w:rFonts w:eastAsiaTheme="minorHAnsi" w:cstheme="minorBidi"/>
                <w:b/>
              </w:rPr>
            </w:pPr>
            <w:r w:rsidRPr="00AF423B">
              <w:rPr>
                <w:rFonts w:eastAsiaTheme="minorHAnsi" w:cstheme="minorBidi"/>
                <w:b/>
                <w:sz w:val="22"/>
                <w:szCs w:val="22"/>
              </w:rPr>
              <w:t>№ п/п</w:t>
            </w:r>
          </w:p>
        </w:tc>
        <w:tc>
          <w:tcPr>
            <w:tcW w:w="2395" w:type="dxa"/>
            <w:vMerge w:val="restart"/>
            <w:shd w:val="clear" w:color="auto" w:fill="auto"/>
            <w:vAlign w:val="center"/>
          </w:tcPr>
          <w:p w:rsidR="00BA6ECF" w:rsidRPr="00AF423B" w:rsidRDefault="00BA6ECF" w:rsidP="00BA6ECF">
            <w:pPr>
              <w:suppressAutoHyphens/>
              <w:spacing w:line="260" w:lineRule="exact"/>
              <w:jc w:val="center"/>
              <w:rPr>
                <w:rFonts w:eastAsiaTheme="minorHAnsi" w:cstheme="minorBidi"/>
                <w:b/>
              </w:rPr>
            </w:pPr>
            <w:r w:rsidRPr="00AF423B">
              <w:rPr>
                <w:rFonts w:eastAsiaTheme="minorHAnsi" w:cstheme="minorBidi"/>
                <w:b/>
                <w:sz w:val="22"/>
                <w:szCs w:val="22"/>
              </w:rPr>
              <w:t>Наименование темы (раздела) дисциплины</w:t>
            </w:r>
          </w:p>
        </w:tc>
        <w:tc>
          <w:tcPr>
            <w:tcW w:w="5293" w:type="dxa"/>
            <w:gridSpan w:val="5"/>
            <w:shd w:val="clear" w:color="auto" w:fill="auto"/>
            <w:vAlign w:val="center"/>
          </w:tcPr>
          <w:p w:rsidR="00BA6ECF" w:rsidRPr="00AF423B" w:rsidRDefault="00BA6ECF" w:rsidP="00BA6ECF">
            <w:pPr>
              <w:suppressAutoHyphens/>
              <w:autoSpaceDE w:val="0"/>
              <w:autoSpaceDN w:val="0"/>
              <w:adjustRightInd w:val="0"/>
              <w:spacing w:line="276" w:lineRule="auto"/>
              <w:jc w:val="center"/>
              <w:rPr>
                <w:rFonts w:eastAsiaTheme="minorHAnsi" w:cstheme="minorBidi"/>
              </w:rPr>
            </w:pPr>
            <w:r w:rsidRPr="00AF423B">
              <w:rPr>
                <w:rFonts w:eastAsiaTheme="minorHAnsi" w:cstheme="minorBidi"/>
                <w:b/>
                <w:sz w:val="22"/>
                <w:szCs w:val="22"/>
              </w:rPr>
              <w:t>Трудоёмкость в часах</w:t>
            </w:r>
          </w:p>
        </w:tc>
        <w:tc>
          <w:tcPr>
            <w:tcW w:w="1893" w:type="dxa"/>
            <w:vMerge w:val="restart"/>
            <w:vAlign w:val="center"/>
          </w:tcPr>
          <w:p w:rsidR="00BA6ECF" w:rsidRPr="00AF423B" w:rsidRDefault="00BA6ECF" w:rsidP="00BA6ECF">
            <w:pPr>
              <w:suppressAutoHyphens/>
              <w:autoSpaceDE w:val="0"/>
              <w:autoSpaceDN w:val="0"/>
              <w:adjustRightInd w:val="0"/>
              <w:spacing w:line="276" w:lineRule="auto"/>
              <w:jc w:val="center"/>
              <w:rPr>
                <w:rFonts w:eastAsiaTheme="minorHAnsi" w:cstheme="minorBidi"/>
                <w:b/>
              </w:rPr>
            </w:pPr>
            <w:r w:rsidRPr="00AF423B">
              <w:rPr>
                <w:rFonts w:eastAsiaTheme="minorHAnsi" w:cstheme="minorBidi"/>
                <w:b/>
                <w:sz w:val="22"/>
                <w:szCs w:val="22"/>
              </w:rPr>
              <w:t>Формы текущего контроля успеваемости</w:t>
            </w:r>
          </w:p>
        </w:tc>
      </w:tr>
      <w:tr w:rsidR="00BA6ECF" w:rsidRPr="00AF423B" w:rsidTr="007965BE">
        <w:trPr>
          <w:trHeight w:val="440"/>
        </w:trPr>
        <w:tc>
          <w:tcPr>
            <w:tcW w:w="563" w:type="dxa"/>
            <w:vMerge/>
            <w:shd w:val="clear" w:color="auto" w:fill="auto"/>
            <w:vAlign w:val="center"/>
          </w:tcPr>
          <w:p w:rsidR="00BA6ECF" w:rsidRPr="00AF423B" w:rsidRDefault="00BA6ECF" w:rsidP="00BA6ECF">
            <w:pPr>
              <w:suppressAutoHyphens/>
              <w:spacing w:line="260" w:lineRule="exact"/>
              <w:jc w:val="center"/>
              <w:rPr>
                <w:rFonts w:eastAsiaTheme="minorHAnsi" w:cstheme="minorBidi"/>
                <w:b/>
              </w:rPr>
            </w:pPr>
          </w:p>
        </w:tc>
        <w:tc>
          <w:tcPr>
            <w:tcW w:w="2395" w:type="dxa"/>
            <w:vMerge/>
            <w:shd w:val="clear" w:color="auto" w:fill="auto"/>
            <w:vAlign w:val="center"/>
          </w:tcPr>
          <w:p w:rsidR="00BA6ECF" w:rsidRPr="00AF423B" w:rsidRDefault="00BA6ECF" w:rsidP="00BA6ECF">
            <w:pPr>
              <w:suppressAutoHyphens/>
              <w:spacing w:line="260" w:lineRule="exact"/>
              <w:jc w:val="center"/>
              <w:rPr>
                <w:rFonts w:eastAsiaTheme="minorHAnsi" w:cstheme="minorBidi"/>
                <w:b/>
              </w:rPr>
            </w:pPr>
          </w:p>
        </w:tc>
        <w:tc>
          <w:tcPr>
            <w:tcW w:w="845" w:type="dxa"/>
            <w:vMerge w:val="restart"/>
            <w:shd w:val="clear" w:color="auto" w:fill="auto"/>
            <w:vAlign w:val="center"/>
          </w:tcPr>
          <w:p w:rsidR="00BA6ECF" w:rsidRPr="00AF423B" w:rsidRDefault="00BA6ECF" w:rsidP="00BA6ECF">
            <w:pPr>
              <w:suppressAutoHyphens/>
              <w:autoSpaceDE w:val="0"/>
              <w:autoSpaceDN w:val="0"/>
              <w:adjustRightInd w:val="0"/>
              <w:spacing w:line="276" w:lineRule="auto"/>
              <w:jc w:val="center"/>
              <w:rPr>
                <w:rFonts w:eastAsiaTheme="minorHAnsi" w:cstheme="minorBidi"/>
                <w:b/>
              </w:rPr>
            </w:pPr>
            <w:r w:rsidRPr="00AF423B">
              <w:rPr>
                <w:rFonts w:eastAsiaTheme="minorHAnsi" w:cstheme="minorBidi"/>
                <w:b/>
                <w:sz w:val="22"/>
                <w:szCs w:val="22"/>
              </w:rPr>
              <w:t>Всего</w:t>
            </w:r>
          </w:p>
        </w:tc>
        <w:tc>
          <w:tcPr>
            <w:tcW w:w="3172" w:type="dxa"/>
            <w:gridSpan w:val="3"/>
            <w:shd w:val="clear" w:color="auto" w:fill="auto"/>
            <w:vAlign w:val="center"/>
          </w:tcPr>
          <w:p w:rsidR="00BA6ECF" w:rsidRPr="00AF423B" w:rsidRDefault="007965BE" w:rsidP="00BA6ECF">
            <w:pPr>
              <w:suppressAutoHyphens/>
              <w:autoSpaceDE w:val="0"/>
              <w:autoSpaceDN w:val="0"/>
              <w:adjustRightInd w:val="0"/>
              <w:spacing w:line="276" w:lineRule="auto"/>
              <w:jc w:val="center"/>
              <w:rPr>
                <w:rFonts w:eastAsiaTheme="minorHAnsi" w:cstheme="minorBidi"/>
                <w:b/>
              </w:rPr>
            </w:pPr>
            <w:r w:rsidRPr="00ED634F">
              <w:rPr>
                <w:b/>
              </w:rPr>
              <w:t>Контактная работа - Аудиторные занятия</w:t>
            </w:r>
          </w:p>
        </w:tc>
        <w:tc>
          <w:tcPr>
            <w:tcW w:w="1276" w:type="dxa"/>
            <w:vMerge w:val="restart"/>
            <w:vAlign w:val="center"/>
          </w:tcPr>
          <w:p w:rsidR="00BA6ECF" w:rsidRPr="00AF423B" w:rsidRDefault="00BA6ECF" w:rsidP="00BA6ECF">
            <w:pPr>
              <w:suppressAutoHyphens/>
              <w:autoSpaceDE w:val="0"/>
              <w:autoSpaceDN w:val="0"/>
              <w:adjustRightInd w:val="0"/>
              <w:spacing w:line="276" w:lineRule="auto"/>
              <w:jc w:val="center"/>
              <w:rPr>
                <w:rFonts w:eastAsiaTheme="minorHAnsi" w:cstheme="minorBidi"/>
                <w:b/>
              </w:rPr>
            </w:pPr>
            <w:r w:rsidRPr="00AF423B">
              <w:rPr>
                <w:rFonts w:eastAsiaTheme="minorHAnsi" w:cstheme="minorBidi"/>
                <w:b/>
                <w:sz w:val="22"/>
                <w:szCs w:val="22"/>
              </w:rPr>
              <w:t>Самостоятельная работа</w:t>
            </w:r>
          </w:p>
        </w:tc>
        <w:tc>
          <w:tcPr>
            <w:tcW w:w="1893" w:type="dxa"/>
            <w:vMerge/>
          </w:tcPr>
          <w:p w:rsidR="00BA6ECF" w:rsidRPr="00AF423B" w:rsidRDefault="00BA6ECF" w:rsidP="00BA6ECF">
            <w:pPr>
              <w:suppressAutoHyphens/>
              <w:autoSpaceDE w:val="0"/>
              <w:autoSpaceDN w:val="0"/>
              <w:adjustRightInd w:val="0"/>
              <w:spacing w:line="276" w:lineRule="auto"/>
              <w:jc w:val="center"/>
              <w:rPr>
                <w:rFonts w:eastAsiaTheme="minorHAnsi" w:cstheme="minorBidi"/>
                <w:b/>
              </w:rPr>
            </w:pPr>
          </w:p>
        </w:tc>
      </w:tr>
      <w:tr w:rsidR="00BA6ECF" w:rsidRPr="00AF423B" w:rsidTr="007965BE">
        <w:trPr>
          <w:trHeight w:val="917"/>
        </w:trPr>
        <w:tc>
          <w:tcPr>
            <w:tcW w:w="563" w:type="dxa"/>
            <w:vMerge/>
            <w:shd w:val="clear" w:color="auto" w:fill="auto"/>
            <w:vAlign w:val="center"/>
          </w:tcPr>
          <w:p w:rsidR="00BA6ECF" w:rsidRPr="00AF423B" w:rsidRDefault="00BA6ECF" w:rsidP="00BA6ECF">
            <w:pPr>
              <w:suppressAutoHyphens/>
              <w:spacing w:line="260" w:lineRule="exact"/>
              <w:jc w:val="center"/>
              <w:rPr>
                <w:rFonts w:eastAsiaTheme="minorHAnsi" w:cstheme="minorBidi"/>
                <w:b/>
              </w:rPr>
            </w:pPr>
          </w:p>
        </w:tc>
        <w:tc>
          <w:tcPr>
            <w:tcW w:w="2395" w:type="dxa"/>
            <w:vMerge/>
            <w:shd w:val="clear" w:color="auto" w:fill="auto"/>
            <w:vAlign w:val="center"/>
          </w:tcPr>
          <w:p w:rsidR="00BA6ECF" w:rsidRPr="00AF423B" w:rsidRDefault="00BA6ECF" w:rsidP="00BA6ECF">
            <w:pPr>
              <w:suppressAutoHyphens/>
              <w:spacing w:line="260" w:lineRule="exact"/>
              <w:jc w:val="center"/>
              <w:rPr>
                <w:rFonts w:eastAsiaTheme="minorHAnsi" w:cstheme="minorBidi"/>
                <w:b/>
              </w:rPr>
            </w:pPr>
          </w:p>
        </w:tc>
        <w:tc>
          <w:tcPr>
            <w:tcW w:w="845" w:type="dxa"/>
            <w:vMerge/>
            <w:shd w:val="clear" w:color="auto" w:fill="auto"/>
            <w:vAlign w:val="center"/>
          </w:tcPr>
          <w:p w:rsidR="00BA6ECF" w:rsidRPr="00AF423B" w:rsidRDefault="00BA6ECF" w:rsidP="00BA6ECF">
            <w:pPr>
              <w:suppressAutoHyphens/>
              <w:autoSpaceDE w:val="0"/>
              <w:autoSpaceDN w:val="0"/>
              <w:adjustRightInd w:val="0"/>
              <w:spacing w:line="276" w:lineRule="auto"/>
              <w:jc w:val="center"/>
              <w:rPr>
                <w:rFonts w:eastAsiaTheme="minorHAnsi" w:cstheme="minorBidi"/>
              </w:rPr>
            </w:pPr>
          </w:p>
        </w:tc>
        <w:tc>
          <w:tcPr>
            <w:tcW w:w="986" w:type="dxa"/>
            <w:shd w:val="clear" w:color="auto" w:fill="auto"/>
            <w:vAlign w:val="center"/>
          </w:tcPr>
          <w:p w:rsidR="00BA6ECF" w:rsidRPr="00AF423B" w:rsidRDefault="00BA6ECF" w:rsidP="00BA6ECF">
            <w:pPr>
              <w:suppressAutoHyphens/>
              <w:jc w:val="center"/>
              <w:rPr>
                <w:rFonts w:eastAsiaTheme="minorHAnsi" w:cstheme="minorBidi"/>
              </w:rPr>
            </w:pPr>
            <w:r w:rsidRPr="00AF423B">
              <w:rPr>
                <w:rFonts w:eastAsiaTheme="minorHAnsi" w:cstheme="minorBidi"/>
                <w:sz w:val="22"/>
                <w:szCs w:val="22"/>
              </w:rPr>
              <w:t>Общая</w:t>
            </w:r>
            <w:r>
              <w:rPr>
                <w:rFonts w:eastAsiaTheme="minorHAnsi" w:cstheme="minorBidi"/>
                <w:sz w:val="22"/>
                <w:szCs w:val="22"/>
              </w:rPr>
              <w:t xml:space="preserve">, в </w:t>
            </w:r>
            <w:proofErr w:type="spellStart"/>
            <w:r>
              <w:rPr>
                <w:rFonts w:eastAsiaTheme="minorHAnsi" w:cstheme="minorBidi"/>
                <w:sz w:val="22"/>
                <w:szCs w:val="22"/>
              </w:rPr>
              <w:t>т.ч</w:t>
            </w:r>
            <w:proofErr w:type="spellEnd"/>
            <w:r>
              <w:rPr>
                <w:rFonts w:eastAsiaTheme="minorHAnsi" w:cstheme="minorBidi"/>
                <w:sz w:val="22"/>
                <w:szCs w:val="22"/>
              </w:rPr>
              <w:t>.:</w:t>
            </w:r>
          </w:p>
        </w:tc>
        <w:tc>
          <w:tcPr>
            <w:tcW w:w="987" w:type="dxa"/>
            <w:shd w:val="clear" w:color="auto" w:fill="auto"/>
            <w:vAlign w:val="center"/>
          </w:tcPr>
          <w:p w:rsidR="00BA6ECF" w:rsidRPr="00AF423B" w:rsidRDefault="00BA6ECF" w:rsidP="00BA6ECF">
            <w:pPr>
              <w:suppressAutoHyphens/>
              <w:jc w:val="center"/>
              <w:rPr>
                <w:rFonts w:eastAsiaTheme="minorHAnsi" w:cstheme="minorBidi"/>
              </w:rPr>
            </w:pPr>
            <w:r w:rsidRPr="00AF423B">
              <w:rPr>
                <w:rFonts w:eastAsiaTheme="minorHAnsi" w:cstheme="minorBidi"/>
                <w:sz w:val="22"/>
                <w:szCs w:val="22"/>
              </w:rPr>
              <w:t>Лекции</w:t>
            </w:r>
          </w:p>
        </w:tc>
        <w:tc>
          <w:tcPr>
            <w:tcW w:w="1199" w:type="dxa"/>
            <w:shd w:val="clear" w:color="auto" w:fill="auto"/>
            <w:vAlign w:val="center"/>
          </w:tcPr>
          <w:p w:rsidR="00BA6ECF" w:rsidRPr="00402388" w:rsidRDefault="00BA6ECF" w:rsidP="00BA6ECF">
            <w:pPr>
              <w:suppressAutoHyphens/>
              <w:jc w:val="center"/>
              <w:rPr>
                <w:rFonts w:eastAsiaTheme="minorHAnsi" w:cstheme="minorBidi"/>
                <w:highlight w:val="yellow"/>
              </w:rPr>
            </w:pPr>
            <w:r>
              <w:rPr>
                <w:rFonts w:eastAsiaTheme="minorHAnsi" w:cstheme="minorBidi"/>
                <w:sz w:val="22"/>
                <w:szCs w:val="22"/>
              </w:rPr>
              <w:t>Семинары, п</w:t>
            </w:r>
            <w:r w:rsidRPr="00AF423B">
              <w:rPr>
                <w:rFonts w:eastAsiaTheme="minorHAnsi" w:cstheme="minorBidi"/>
                <w:sz w:val="22"/>
                <w:szCs w:val="22"/>
              </w:rPr>
              <w:t>рактические  занятия</w:t>
            </w:r>
          </w:p>
        </w:tc>
        <w:tc>
          <w:tcPr>
            <w:tcW w:w="1276" w:type="dxa"/>
            <w:vMerge/>
            <w:vAlign w:val="center"/>
          </w:tcPr>
          <w:p w:rsidR="00BA6ECF" w:rsidRPr="00AF423B" w:rsidRDefault="00BA6ECF" w:rsidP="00BA6ECF">
            <w:pPr>
              <w:suppressAutoHyphens/>
              <w:spacing w:line="280" w:lineRule="exact"/>
              <w:jc w:val="center"/>
              <w:rPr>
                <w:rFonts w:eastAsiaTheme="minorHAnsi" w:cstheme="minorBidi"/>
                <w:b/>
              </w:rPr>
            </w:pPr>
          </w:p>
        </w:tc>
        <w:tc>
          <w:tcPr>
            <w:tcW w:w="1893" w:type="dxa"/>
            <w:vMerge/>
          </w:tcPr>
          <w:p w:rsidR="00BA6ECF" w:rsidRPr="00AF423B" w:rsidRDefault="00BA6ECF" w:rsidP="00BA6ECF">
            <w:pPr>
              <w:suppressAutoHyphens/>
              <w:spacing w:line="280" w:lineRule="exact"/>
              <w:jc w:val="center"/>
              <w:rPr>
                <w:rFonts w:eastAsiaTheme="minorHAnsi" w:cstheme="minorBidi"/>
                <w:b/>
              </w:rPr>
            </w:pPr>
          </w:p>
        </w:tc>
      </w:tr>
      <w:tr w:rsidR="00BA6ECF" w:rsidRPr="00AF423B" w:rsidTr="007965BE">
        <w:trPr>
          <w:trHeight w:val="2007"/>
        </w:trPr>
        <w:tc>
          <w:tcPr>
            <w:tcW w:w="563" w:type="dxa"/>
            <w:shd w:val="clear" w:color="auto" w:fill="auto"/>
          </w:tcPr>
          <w:p w:rsidR="00BA6ECF" w:rsidRPr="00AF423B" w:rsidRDefault="00BA6ECF" w:rsidP="00BA6ECF">
            <w:pPr>
              <w:autoSpaceDE w:val="0"/>
              <w:autoSpaceDN w:val="0"/>
              <w:adjustRightInd w:val="0"/>
              <w:spacing w:line="260" w:lineRule="exact"/>
              <w:jc w:val="center"/>
              <w:rPr>
                <w:rFonts w:eastAsiaTheme="minorHAnsi" w:cstheme="minorBidi"/>
                <w:lang w:val="en-US"/>
              </w:rPr>
            </w:pPr>
            <w:r w:rsidRPr="00AF423B">
              <w:rPr>
                <w:rFonts w:eastAsiaTheme="minorHAnsi" w:cstheme="minorBidi"/>
                <w:sz w:val="22"/>
                <w:szCs w:val="22"/>
                <w:lang w:val="en-US"/>
              </w:rPr>
              <w:t>1</w:t>
            </w:r>
          </w:p>
        </w:tc>
        <w:tc>
          <w:tcPr>
            <w:tcW w:w="2395" w:type="dxa"/>
            <w:shd w:val="clear" w:color="auto" w:fill="auto"/>
          </w:tcPr>
          <w:p w:rsidR="00BA6ECF" w:rsidRPr="00BA6ECF" w:rsidRDefault="00BA6ECF" w:rsidP="0092359D">
            <w:r w:rsidRPr="00BA6ECF">
              <w:t xml:space="preserve">Общие положение права интеллектуальной собственности в условиях цифровой </w:t>
            </w:r>
            <w:r w:rsidR="0092359D">
              <w:t>трансформации</w:t>
            </w:r>
          </w:p>
        </w:tc>
        <w:tc>
          <w:tcPr>
            <w:tcW w:w="845" w:type="dxa"/>
            <w:shd w:val="clear" w:color="auto" w:fill="auto"/>
            <w:vAlign w:val="center"/>
          </w:tcPr>
          <w:p w:rsidR="00BA6ECF" w:rsidRPr="00AF423B" w:rsidRDefault="005B42BE" w:rsidP="00BA6ECF">
            <w:pPr>
              <w:autoSpaceDE w:val="0"/>
              <w:autoSpaceDN w:val="0"/>
              <w:adjustRightInd w:val="0"/>
              <w:spacing w:line="276" w:lineRule="auto"/>
              <w:jc w:val="center"/>
              <w:rPr>
                <w:rFonts w:eastAsiaTheme="minorHAnsi" w:cstheme="minorBidi"/>
              </w:rPr>
            </w:pPr>
            <w:r>
              <w:rPr>
                <w:rFonts w:eastAsiaTheme="minorHAnsi" w:cstheme="minorBidi"/>
              </w:rPr>
              <w:t>24</w:t>
            </w:r>
          </w:p>
        </w:tc>
        <w:tc>
          <w:tcPr>
            <w:tcW w:w="986" w:type="dxa"/>
            <w:shd w:val="clear" w:color="auto" w:fill="auto"/>
            <w:vAlign w:val="center"/>
          </w:tcPr>
          <w:p w:rsidR="00BA6ECF" w:rsidRPr="00AF423B" w:rsidRDefault="0089219C" w:rsidP="00BA6ECF">
            <w:pPr>
              <w:autoSpaceDE w:val="0"/>
              <w:autoSpaceDN w:val="0"/>
              <w:adjustRightInd w:val="0"/>
              <w:spacing w:line="276" w:lineRule="auto"/>
              <w:jc w:val="center"/>
              <w:rPr>
                <w:rFonts w:eastAsiaTheme="minorHAnsi" w:cstheme="minorBidi"/>
              </w:rPr>
            </w:pPr>
            <w:r>
              <w:rPr>
                <w:rFonts w:eastAsiaTheme="minorHAnsi" w:cstheme="minorBidi"/>
              </w:rPr>
              <w:t>4</w:t>
            </w:r>
          </w:p>
        </w:tc>
        <w:tc>
          <w:tcPr>
            <w:tcW w:w="987" w:type="dxa"/>
            <w:shd w:val="clear" w:color="auto" w:fill="auto"/>
            <w:vAlign w:val="center"/>
          </w:tcPr>
          <w:p w:rsidR="00BA6ECF" w:rsidRPr="00AF423B" w:rsidRDefault="0089219C" w:rsidP="00BA6ECF">
            <w:pPr>
              <w:autoSpaceDE w:val="0"/>
              <w:autoSpaceDN w:val="0"/>
              <w:adjustRightInd w:val="0"/>
              <w:spacing w:line="276" w:lineRule="auto"/>
              <w:jc w:val="center"/>
              <w:rPr>
                <w:rFonts w:eastAsiaTheme="minorHAnsi" w:cstheme="minorBidi"/>
              </w:rPr>
            </w:pPr>
            <w:r>
              <w:rPr>
                <w:rFonts w:eastAsiaTheme="minorHAnsi" w:cstheme="minorBidi"/>
              </w:rPr>
              <w:t>2</w:t>
            </w:r>
          </w:p>
        </w:tc>
        <w:tc>
          <w:tcPr>
            <w:tcW w:w="1199" w:type="dxa"/>
            <w:shd w:val="clear" w:color="auto" w:fill="auto"/>
            <w:vAlign w:val="center"/>
          </w:tcPr>
          <w:p w:rsidR="00BA6ECF" w:rsidRPr="00402388" w:rsidRDefault="0089219C" w:rsidP="00BA6ECF">
            <w:pPr>
              <w:autoSpaceDE w:val="0"/>
              <w:autoSpaceDN w:val="0"/>
              <w:adjustRightInd w:val="0"/>
              <w:spacing w:line="276" w:lineRule="auto"/>
              <w:jc w:val="center"/>
              <w:rPr>
                <w:rFonts w:eastAsiaTheme="minorHAnsi" w:cstheme="minorBidi"/>
                <w:highlight w:val="yellow"/>
              </w:rPr>
            </w:pPr>
            <w:r>
              <w:rPr>
                <w:rFonts w:eastAsiaTheme="minorHAnsi" w:cstheme="minorBidi"/>
              </w:rPr>
              <w:t>2</w:t>
            </w:r>
          </w:p>
        </w:tc>
        <w:tc>
          <w:tcPr>
            <w:tcW w:w="1276" w:type="dxa"/>
            <w:vAlign w:val="center"/>
          </w:tcPr>
          <w:p w:rsidR="00BA6ECF" w:rsidRPr="00AF423B" w:rsidRDefault="0089219C" w:rsidP="00BA6ECF">
            <w:pPr>
              <w:autoSpaceDE w:val="0"/>
              <w:autoSpaceDN w:val="0"/>
              <w:adjustRightInd w:val="0"/>
              <w:spacing w:line="276" w:lineRule="auto"/>
              <w:jc w:val="center"/>
              <w:rPr>
                <w:rFonts w:eastAsiaTheme="minorHAnsi" w:cstheme="minorBidi"/>
              </w:rPr>
            </w:pPr>
            <w:r>
              <w:rPr>
                <w:rFonts w:eastAsiaTheme="minorHAnsi" w:cstheme="minorBidi"/>
              </w:rPr>
              <w:t>17</w:t>
            </w:r>
          </w:p>
        </w:tc>
        <w:tc>
          <w:tcPr>
            <w:tcW w:w="1893" w:type="dxa"/>
          </w:tcPr>
          <w:p w:rsidR="00BA6ECF" w:rsidRPr="00AF423B" w:rsidRDefault="00BA6ECF" w:rsidP="00BA6ECF">
            <w:pPr>
              <w:rPr>
                <w:rFonts w:eastAsiaTheme="minorHAnsi" w:cstheme="minorBidi"/>
              </w:rPr>
            </w:pPr>
            <w:r>
              <w:t>Опрос, а</w:t>
            </w:r>
            <w:r w:rsidRPr="005904A9">
              <w:t>нализ нормативно-правовых документов и судебной практики</w:t>
            </w:r>
            <w:r>
              <w:t>.</w:t>
            </w:r>
          </w:p>
        </w:tc>
      </w:tr>
      <w:tr w:rsidR="00BA6ECF" w:rsidRPr="00AF423B" w:rsidTr="007965BE">
        <w:trPr>
          <w:trHeight w:val="1622"/>
        </w:trPr>
        <w:tc>
          <w:tcPr>
            <w:tcW w:w="563" w:type="dxa"/>
            <w:shd w:val="clear" w:color="auto" w:fill="auto"/>
          </w:tcPr>
          <w:p w:rsidR="00BA6ECF" w:rsidRPr="00AF423B" w:rsidRDefault="00BA6ECF" w:rsidP="00BA6ECF">
            <w:pPr>
              <w:autoSpaceDE w:val="0"/>
              <w:autoSpaceDN w:val="0"/>
              <w:adjustRightInd w:val="0"/>
              <w:spacing w:line="260" w:lineRule="exact"/>
              <w:jc w:val="center"/>
              <w:rPr>
                <w:rFonts w:eastAsiaTheme="minorHAnsi" w:cstheme="minorBidi"/>
              </w:rPr>
            </w:pPr>
            <w:r w:rsidRPr="00AF423B">
              <w:rPr>
                <w:rFonts w:eastAsiaTheme="minorHAnsi" w:cstheme="minorBidi"/>
                <w:sz w:val="22"/>
                <w:szCs w:val="22"/>
              </w:rPr>
              <w:t>2</w:t>
            </w:r>
          </w:p>
        </w:tc>
        <w:tc>
          <w:tcPr>
            <w:tcW w:w="2395" w:type="dxa"/>
            <w:shd w:val="clear" w:color="auto" w:fill="auto"/>
          </w:tcPr>
          <w:p w:rsidR="00BA6ECF" w:rsidRPr="00BA6ECF" w:rsidRDefault="00BA6ECF" w:rsidP="00BA6ECF">
            <w:r w:rsidRPr="00BA6ECF">
              <w:t>Использование и защита объектов интеллектуальной собственности в цифровой среде</w:t>
            </w:r>
          </w:p>
        </w:tc>
        <w:tc>
          <w:tcPr>
            <w:tcW w:w="845" w:type="dxa"/>
            <w:shd w:val="clear" w:color="auto" w:fill="auto"/>
            <w:vAlign w:val="center"/>
          </w:tcPr>
          <w:p w:rsidR="00BA6ECF" w:rsidRPr="00AF423B" w:rsidRDefault="00BA6ECF" w:rsidP="00BA6ECF">
            <w:pPr>
              <w:autoSpaceDE w:val="0"/>
              <w:autoSpaceDN w:val="0"/>
              <w:adjustRightInd w:val="0"/>
              <w:spacing w:line="276" w:lineRule="auto"/>
              <w:jc w:val="center"/>
              <w:rPr>
                <w:rFonts w:eastAsiaTheme="minorHAnsi" w:cstheme="minorBidi"/>
              </w:rPr>
            </w:pPr>
            <w:r>
              <w:rPr>
                <w:rFonts w:eastAsiaTheme="minorHAnsi" w:cstheme="minorBidi"/>
              </w:rPr>
              <w:t>24</w:t>
            </w:r>
          </w:p>
        </w:tc>
        <w:tc>
          <w:tcPr>
            <w:tcW w:w="986" w:type="dxa"/>
            <w:shd w:val="clear" w:color="auto" w:fill="auto"/>
            <w:vAlign w:val="center"/>
          </w:tcPr>
          <w:p w:rsidR="00BA6ECF" w:rsidRPr="00AF423B" w:rsidRDefault="0089219C" w:rsidP="00BA6ECF">
            <w:pPr>
              <w:autoSpaceDE w:val="0"/>
              <w:autoSpaceDN w:val="0"/>
              <w:adjustRightInd w:val="0"/>
              <w:spacing w:line="276" w:lineRule="auto"/>
              <w:jc w:val="center"/>
              <w:rPr>
                <w:rFonts w:eastAsiaTheme="minorHAnsi" w:cstheme="minorBidi"/>
              </w:rPr>
            </w:pPr>
            <w:r>
              <w:rPr>
                <w:rFonts w:eastAsiaTheme="minorHAnsi" w:cstheme="minorBidi"/>
              </w:rPr>
              <w:t>4</w:t>
            </w:r>
          </w:p>
        </w:tc>
        <w:tc>
          <w:tcPr>
            <w:tcW w:w="987" w:type="dxa"/>
            <w:shd w:val="clear" w:color="auto" w:fill="auto"/>
            <w:vAlign w:val="center"/>
          </w:tcPr>
          <w:p w:rsidR="00BA6ECF" w:rsidRPr="00AF423B" w:rsidRDefault="0089219C" w:rsidP="00BA6ECF">
            <w:pPr>
              <w:autoSpaceDE w:val="0"/>
              <w:autoSpaceDN w:val="0"/>
              <w:adjustRightInd w:val="0"/>
              <w:spacing w:line="276" w:lineRule="auto"/>
              <w:jc w:val="center"/>
              <w:rPr>
                <w:rFonts w:eastAsiaTheme="minorHAnsi" w:cstheme="minorBidi"/>
              </w:rPr>
            </w:pPr>
            <w:r>
              <w:rPr>
                <w:rFonts w:eastAsiaTheme="minorHAnsi" w:cstheme="minorBidi"/>
              </w:rPr>
              <w:t>2</w:t>
            </w:r>
          </w:p>
        </w:tc>
        <w:tc>
          <w:tcPr>
            <w:tcW w:w="1199" w:type="dxa"/>
            <w:shd w:val="clear" w:color="auto" w:fill="auto"/>
            <w:vAlign w:val="center"/>
          </w:tcPr>
          <w:p w:rsidR="00BA6ECF" w:rsidRPr="00402388" w:rsidRDefault="0089219C" w:rsidP="00BA6ECF">
            <w:pPr>
              <w:autoSpaceDE w:val="0"/>
              <w:autoSpaceDN w:val="0"/>
              <w:adjustRightInd w:val="0"/>
              <w:spacing w:line="276" w:lineRule="auto"/>
              <w:jc w:val="center"/>
              <w:rPr>
                <w:rFonts w:eastAsiaTheme="minorHAnsi" w:cstheme="minorBidi"/>
                <w:highlight w:val="yellow"/>
              </w:rPr>
            </w:pPr>
            <w:r>
              <w:rPr>
                <w:rFonts w:eastAsiaTheme="minorHAnsi" w:cstheme="minorBidi"/>
              </w:rPr>
              <w:t>2</w:t>
            </w:r>
          </w:p>
        </w:tc>
        <w:tc>
          <w:tcPr>
            <w:tcW w:w="1276" w:type="dxa"/>
            <w:vAlign w:val="center"/>
          </w:tcPr>
          <w:p w:rsidR="00BA6ECF" w:rsidRPr="00AF423B" w:rsidRDefault="0089219C" w:rsidP="00BA6ECF">
            <w:pPr>
              <w:autoSpaceDE w:val="0"/>
              <w:autoSpaceDN w:val="0"/>
              <w:adjustRightInd w:val="0"/>
              <w:spacing w:line="276" w:lineRule="auto"/>
              <w:jc w:val="center"/>
              <w:rPr>
                <w:rFonts w:eastAsiaTheme="minorHAnsi" w:cstheme="minorBidi"/>
              </w:rPr>
            </w:pPr>
            <w:r>
              <w:rPr>
                <w:rFonts w:eastAsiaTheme="minorHAnsi" w:cstheme="minorBidi"/>
              </w:rPr>
              <w:t>17</w:t>
            </w:r>
          </w:p>
        </w:tc>
        <w:tc>
          <w:tcPr>
            <w:tcW w:w="1893" w:type="dxa"/>
          </w:tcPr>
          <w:p w:rsidR="00BA6ECF" w:rsidRPr="009D0652" w:rsidRDefault="00BA6ECF" w:rsidP="00BA6ECF">
            <w:r w:rsidRPr="009D0652">
              <w:t>Решение задач, анализ судебной практики</w:t>
            </w:r>
          </w:p>
        </w:tc>
      </w:tr>
      <w:tr w:rsidR="00BA6ECF" w:rsidRPr="00AF423B" w:rsidTr="007965BE">
        <w:trPr>
          <w:trHeight w:val="1940"/>
        </w:trPr>
        <w:tc>
          <w:tcPr>
            <w:tcW w:w="563" w:type="dxa"/>
            <w:shd w:val="clear" w:color="auto" w:fill="auto"/>
          </w:tcPr>
          <w:p w:rsidR="00BA6ECF" w:rsidRPr="00AF423B" w:rsidRDefault="00BA6ECF" w:rsidP="00BA6ECF">
            <w:pPr>
              <w:autoSpaceDE w:val="0"/>
              <w:autoSpaceDN w:val="0"/>
              <w:adjustRightInd w:val="0"/>
              <w:spacing w:line="260" w:lineRule="exact"/>
              <w:jc w:val="center"/>
              <w:rPr>
                <w:rFonts w:eastAsiaTheme="minorHAnsi" w:cstheme="minorBidi"/>
              </w:rPr>
            </w:pPr>
            <w:r>
              <w:rPr>
                <w:rFonts w:eastAsiaTheme="minorHAnsi" w:cstheme="minorBidi"/>
              </w:rPr>
              <w:t>3</w:t>
            </w:r>
          </w:p>
        </w:tc>
        <w:tc>
          <w:tcPr>
            <w:tcW w:w="2395" w:type="dxa"/>
            <w:shd w:val="clear" w:color="auto" w:fill="auto"/>
          </w:tcPr>
          <w:p w:rsidR="00BA6ECF" w:rsidRPr="00BA6ECF" w:rsidRDefault="00BA6ECF" w:rsidP="00BA6ECF">
            <w:r w:rsidRPr="00BA6ECF">
              <w:rPr>
                <w:color w:val="000000"/>
              </w:rPr>
              <w:t>Ответственность за нарушение интеллектуальных прав в цифровой среде</w:t>
            </w:r>
          </w:p>
        </w:tc>
        <w:tc>
          <w:tcPr>
            <w:tcW w:w="845" w:type="dxa"/>
            <w:shd w:val="clear" w:color="auto" w:fill="auto"/>
            <w:vAlign w:val="center"/>
          </w:tcPr>
          <w:p w:rsidR="00BA6ECF" w:rsidRPr="00AF423B" w:rsidRDefault="005B42BE" w:rsidP="00BA6ECF">
            <w:pPr>
              <w:autoSpaceDE w:val="0"/>
              <w:autoSpaceDN w:val="0"/>
              <w:adjustRightInd w:val="0"/>
              <w:spacing w:line="276" w:lineRule="auto"/>
              <w:jc w:val="center"/>
              <w:rPr>
                <w:rFonts w:eastAsiaTheme="minorHAnsi" w:cstheme="minorBidi"/>
              </w:rPr>
            </w:pPr>
            <w:r>
              <w:rPr>
                <w:rFonts w:eastAsiaTheme="minorHAnsi" w:cstheme="minorBidi"/>
              </w:rPr>
              <w:t>24</w:t>
            </w:r>
          </w:p>
        </w:tc>
        <w:tc>
          <w:tcPr>
            <w:tcW w:w="986" w:type="dxa"/>
            <w:shd w:val="clear" w:color="auto" w:fill="auto"/>
            <w:vAlign w:val="center"/>
          </w:tcPr>
          <w:p w:rsidR="00BA6ECF" w:rsidRPr="00AF423B" w:rsidRDefault="0089219C" w:rsidP="00BA6ECF">
            <w:pPr>
              <w:autoSpaceDE w:val="0"/>
              <w:autoSpaceDN w:val="0"/>
              <w:adjustRightInd w:val="0"/>
              <w:spacing w:line="276" w:lineRule="auto"/>
              <w:jc w:val="center"/>
              <w:rPr>
                <w:rFonts w:eastAsiaTheme="minorHAnsi" w:cstheme="minorBidi"/>
              </w:rPr>
            </w:pPr>
            <w:r>
              <w:rPr>
                <w:rFonts w:eastAsiaTheme="minorHAnsi" w:cstheme="minorBidi"/>
              </w:rPr>
              <w:t>4</w:t>
            </w:r>
          </w:p>
        </w:tc>
        <w:tc>
          <w:tcPr>
            <w:tcW w:w="987" w:type="dxa"/>
            <w:shd w:val="clear" w:color="auto" w:fill="auto"/>
            <w:vAlign w:val="center"/>
          </w:tcPr>
          <w:p w:rsidR="00BA6ECF" w:rsidRPr="00AF423B" w:rsidRDefault="0089219C" w:rsidP="00BA6ECF">
            <w:pPr>
              <w:autoSpaceDE w:val="0"/>
              <w:autoSpaceDN w:val="0"/>
              <w:adjustRightInd w:val="0"/>
              <w:spacing w:line="276" w:lineRule="auto"/>
              <w:jc w:val="center"/>
              <w:rPr>
                <w:rFonts w:eastAsiaTheme="minorHAnsi" w:cstheme="minorBidi"/>
              </w:rPr>
            </w:pPr>
            <w:r>
              <w:rPr>
                <w:rFonts w:eastAsiaTheme="minorHAnsi" w:cstheme="minorBidi"/>
              </w:rPr>
              <w:t>2</w:t>
            </w:r>
          </w:p>
        </w:tc>
        <w:tc>
          <w:tcPr>
            <w:tcW w:w="1199" w:type="dxa"/>
            <w:shd w:val="clear" w:color="auto" w:fill="auto"/>
            <w:vAlign w:val="center"/>
          </w:tcPr>
          <w:p w:rsidR="00BA6ECF" w:rsidRPr="00402388" w:rsidRDefault="0089219C" w:rsidP="00BA6ECF">
            <w:pPr>
              <w:autoSpaceDE w:val="0"/>
              <w:autoSpaceDN w:val="0"/>
              <w:adjustRightInd w:val="0"/>
              <w:spacing w:line="276" w:lineRule="auto"/>
              <w:jc w:val="center"/>
              <w:rPr>
                <w:rFonts w:eastAsiaTheme="minorHAnsi" w:cstheme="minorBidi"/>
                <w:highlight w:val="yellow"/>
              </w:rPr>
            </w:pPr>
            <w:r>
              <w:rPr>
                <w:rFonts w:eastAsiaTheme="minorHAnsi" w:cstheme="minorBidi"/>
              </w:rPr>
              <w:t>2</w:t>
            </w:r>
          </w:p>
        </w:tc>
        <w:tc>
          <w:tcPr>
            <w:tcW w:w="1276" w:type="dxa"/>
            <w:vAlign w:val="center"/>
          </w:tcPr>
          <w:p w:rsidR="00BA6ECF" w:rsidRPr="00AF423B" w:rsidRDefault="0089219C" w:rsidP="00BA6ECF">
            <w:pPr>
              <w:autoSpaceDE w:val="0"/>
              <w:autoSpaceDN w:val="0"/>
              <w:adjustRightInd w:val="0"/>
              <w:spacing w:line="276" w:lineRule="auto"/>
              <w:jc w:val="center"/>
              <w:rPr>
                <w:rFonts w:eastAsiaTheme="minorHAnsi" w:cstheme="minorBidi"/>
              </w:rPr>
            </w:pPr>
            <w:r>
              <w:rPr>
                <w:rFonts w:eastAsiaTheme="minorHAnsi" w:cstheme="minorBidi"/>
              </w:rPr>
              <w:t>18</w:t>
            </w:r>
          </w:p>
        </w:tc>
        <w:tc>
          <w:tcPr>
            <w:tcW w:w="1893" w:type="dxa"/>
          </w:tcPr>
          <w:p w:rsidR="00BA6ECF" w:rsidRPr="009D0652" w:rsidRDefault="00BA6ECF" w:rsidP="005B42BE">
            <w:r w:rsidRPr="009D0652">
              <w:t>Решение задач, анализ судебной практики</w:t>
            </w:r>
          </w:p>
        </w:tc>
      </w:tr>
      <w:tr w:rsidR="005B42BE" w:rsidRPr="00AF423B" w:rsidTr="007965BE">
        <w:trPr>
          <w:trHeight w:val="2257"/>
        </w:trPr>
        <w:tc>
          <w:tcPr>
            <w:tcW w:w="563" w:type="dxa"/>
            <w:shd w:val="clear" w:color="auto" w:fill="auto"/>
          </w:tcPr>
          <w:p w:rsidR="005B42BE" w:rsidRPr="00AF423B" w:rsidRDefault="005B42BE" w:rsidP="00BA6ECF">
            <w:pPr>
              <w:autoSpaceDE w:val="0"/>
              <w:autoSpaceDN w:val="0"/>
              <w:adjustRightInd w:val="0"/>
              <w:spacing w:line="276" w:lineRule="auto"/>
              <w:jc w:val="center"/>
              <w:rPr>
                <w:rFonts w:eastAsiaTheme="minorHAnsi" w:cstheme="minorBidi"/>
              </w:rPr>
            </w:pPr>
            <w:r>
              <w:rPr>
                <w:rFonts w:eastAsiaTheme="minorHAnsi" w:cstheme="minorBidi"/>
              </w:rPr>
              <w:lastRenderedPageBreak/>
              <w:t>4</w:t>
            </w:r>
          </w:p>
        </w:tc>
        <w:tc>
          <w:tcPr>
            <w:tcW w:w="2395" w:type="dxa"/>
            <w:shd w:val="clear" w:color="auto" w:fill="auto"/>
          </w:tcPr>
          <w:p w:rsidR="005B42BE" w:rsidRPr="00BA6ECF" w:rsidRDefault="005B42BE" w:rsidP="00BA6ECF">
            <w:r w:rsidRPr="00BA6ECF">
              <w:t>Современные цифровые инструменты и ресурсы по использованию и защите объектов интеллектуальной собственности</w:t>
            </w:r>
          </w:p>
        </w:tc>
        <w:tc>
          <w:tcPr>
            <w:tcW w:w="845" w:type="dxa"/>
            <w:shd w:val="clear" w:color="auto" w:fill="auto"/>
            <w:vAlign w:val="center"/>
          </w:tcPr>
          <w:p w:rsidR="005B42BE" w:rsidRPr="00AF423B" w:rsidRDefault="005B42BE" w:rsidP="00BA6ECF">
            <w:pPr>
              <w:autoSpaceDE w:val="0"/>
              <w:autoSpaceDN w:val="0"/>
              <w:adjustRightInd w:val="0"/>
              <w:spacing w:line="276" w:lineRule="auto"/>
              <w:jc w:val="center"/>
              <w:rPr>
                <w:rFonts w:eastAsiaTheme="minorHAnsi" w:cstheme="minorBidi"/>
              </w:rPr>
            </w:pPr>
            <w:r>
              <w:rPr>
                <w:rFonts w:eastAsiaTheme="minorHAnsi" w:cstheme="minorBidi"/>
              </w:rPr>
              <w:t>18</w:t>
            </w:r>
          </w:p>
        </w:tc>
        <w:tc>
          <w:tcPr>
            <w:tcW w:w="986" w:type="dxa"/>
            <w:shd w:val="clear" w:color="auto" w:fill="auto"/>
            <w:vAlign w:val="center"/>
          </w:tcPr>
          <w:p w:rsidR="005B42BE" w:rsidRPr="00AF423B" w:rsidRDefault="005B42BE" w:rsidP="00BA6ECF">
            <w:pPr>
              <w:autoSpaceDE w:val="0"/>
              <w:autoSpaceDN w:val="0"/>
              <w:adjustRightInd w:val="0"/>
              <w:spacing w:line="276" w:lineRule="auto"/>
              <w:jc w:val="center"/>
              <w:rPr>
                <w:rFonts w:eastAsiaTheme="minorHAnsi" w:cstheme="minorBidi"/>
              </w:rPr>
            </w:pPr>
            <w:r>
              <w:rPr>
                <w:rFonts w:eastAsiaTheme="minorHAnsi" w:cstheme="minorBidi"/>
              </w:rPr>
              <w:t>4</w:t>
            </w:r>
          </w:p>
        </w:tc>
        <w:tc>
          <w:tcPr>
            <w:tcW w:w="987" w:type="dxa"/>
            <w:shd w:val="clear" w:color="auto" w:fill="auto"/>
            <w:vAlign w:val="center"/>
          </w:tcPr>
          <w:p w:rsidR="005B42BE" w:rsidRPr="00AF423B" w:rsidRDefault="005B42BE" w:rsidP="00BA6ECF">
            <w:pPr>
              <w:autoSpaceDE w:val="0"/>
              <w:autoSpaceDN w:val="0"/>
              <w:adjustRightInd w:val="0"/>
              <w:spacing w:line="276" w:lineRule="auto"/>
              <w:jc w:val="center"/>
              <w:rPr>
                <w:rFonts w:eastAsiaTheme="minorHAnsi" w:cstheme="minorBidi"/>
              </w:rPr>
            </w:pPr>
            <w:r>
              <w:rPr>
                <w:rFonts w:eastAsiaTheme="minorHAnsi" w:cstheme="minorBidi"/>
              </w:rPr>
              <w:t>2</w:t>
            </w:r>
          </w:p>
        </w:tc>
        <w:tc>
          <w:tcPr>
            <w:tcW w:w="1199" w:type="dxa"/>
            <w:shd w:val="clear" w:color="auto" w:fill="auto"/>
            <w:vAlign w:val="center"/>
          </w:tcPr>
          <w:p w:rsidR="005B42BE" w:rsidRPr="00402388" w:rsidRDefault="005B42BE" w:rsidP="00BA6ECF">
            <w:pPr>
              <w:autoSpaceDE w:val="0"/>
              <w:autoSpaceDN w:val="0"/>
              <w:adjustRightInd w:val="0"/>
              <w:spacing w:line="276" w:lineRule="auto"/>
              <w:jc w:val="center"/>
              <w:rPr>
                <w:rFonts w:eastAsiaTheme="minorHAnsi" w:cstheme="minorBidi"/>
                <w:highlight w:val="yellow"/>
              </w:rPr>
            </w:pPr>
            <w:r>
              <w:rPr>
                <w:rFonts w:eastAsiaTheme="minorHAnsi" w:cstheme="minorBidi"/>
              </w:rPr>
              <w:t>2</w:t>
            </w:r>
          </w:p>
        </w:tc>
        <w:tc>
          <w:tcPr>
            <w:tcW w:w="1276" w:type="dxa"/>
            <w:vAlign w:val="center"/>
          </w:tcPr>
          <w:p w:rsidR="005B42BE" w:rsidRPr="00AF423B" w:rsidRDefault="0089219C" w:rsidP="005B42BE">
            <w:pPr>
              <w:autoSpaceDE w:val="0"/>
              <w:autoSpaceDN w:val="0"/>
              <w:adjustRightInd w:val="0"/>
              <w:spacing w:line="276" w:lineRule="auto"/>
              <w:jc w:val="center"/>
              <w:rPr>
                <w:rFonts w:eastAsiaTheme="minorHAnsi" w:cstheme="minorBidi"/>
              </w:rPr>
            </w:pPr>
            <w:r>
              <w:rPr>
                <w:rFonts w:eastAsiaTheme="minorHAnsi" w:cstheme="minorBidi"/>
              </w:rPr>
              <w:t>18</w:t>
            </w:r>
          </w:p>
        </w:tc>
        <w:tc>
          <w:tcPr>
            <w:tcW w:w="1893" w:type="dxa"/>
          </w:tcPr>
          <w:p w:rsidR="005B42BE" w:rsidRPr="00AF423B" w:rsidRDefault="005B42BE" w:rsidP="00060EEE">
            <w:pPr>
              <w:rPr>
                <w:rFonts w:eastAsiaTheme="minorHAnsi" w:cstheme="minorBidi"/>
              </w:rPr>
            </w:pPr>
            <w:r>
              <w:t>Опрос, а</w:t>
            </w:r>
            <w:r w:rsidRPr="005904A9">
              <w:t>нализ нормативно-правовых документов и судебной практики</w:t>
            </w:r>
            <w:r>
              <w:t>.</w:t>
            </w:r>
          </w:p>
        </w:tc>
      </w:tr>
      <w:tr w:rsidR="005B42BE" w:rsidRPr="00AF423B" w:rsidTr="007965BE">
        <w:trPr>
          <w:trHeight w:val="1604"/>
        </w:trPr>
        <w:tc>
          <w:tcPr>
            <w:tcW w:w="563" w:type="dxa"/>
            <w:shd w:val="clear" w:color="auto" w:fill="auto"/>
          </w:tcPr>
          <w:p w:rsidR="005B42BE" w:rsidRPr="00AF423B" w:rsidRDefault="005B42BE" w:rsidP="00BA6ECF">
            <w:pPr>
              <w:autoSpaceDE w:val="0"/>
              <w:autoSpaceDN w:val="0"/>
              <w:adjustRightInd w:val="0"/>
              <w:spacing w:line="276" w:lineRule="auto"/>
              <w:jc w:val="center"/>
              <w:rPr>
                <w:rFonts w:eastAsiaTheme="minorHAnsi" w:cstheme="minorBidi"/>
              </w:rPr>
            </w:pPr>
            <w:r>
              <w:rPr>
                <w:rFonts w:eastAsiaTheme="minorHAnsi" w:cstheme="minorBidi"/>
              </w:rPr>
              <w:t>5</w:t>
            </w:r>
          </w:p>
        </w:tc>
        <w:tc>
          <w:tcPr>
            <w:tcW w:w="2395" w:type="dxa"/>
            <w:shd w:val="clear" w:color="auto" w:fill="auto"/>
          </w:tcPr>
          <w:p w:rsidR="005B42BE" w:rsidRPr="00BA6ECF" w:rsidRDefault="005B42BE" w:rsidP="00BA6ECF">
            <w:pPr>
              <w:tabs>
                <w:tab w:val="left" w:pos="709"/>
                <w:tab w:val="left" w:pos="993"/>
              </w:tabs>
            </w:pPr>
            <w:r w:rsidRPr="00BA6ECF">
              <w:t xml:space="preserve">Искусственный интеллект и интеллектуальная собственность </w:t>
            </w:r>
          </w:p>
        </w:tc>
        <w:tc>
          <w:tcPr>
            <w:tcW w:w="845" w:type="dxa"/>
            <w:shd w:val="clear" w:color="auto" w:fill="auto"/>
            <w:vAlign w:val="center"/>
          </w:tcPr>
          <w:p w:rsidR="005B42BE" w:rsidRPr="00AF423B" w:rsidRDefault="005B42BE" w:rsidP="00BA6ECF">
            <w:pPr>
              <w:autoSpaceDE w:val="0"/>
              <w:autoSpaceDN w:val="0"/>
              <w:adjustRightInd w:val="0"/>
              <w:spacing w:line="276" w:lineRule="auto"/>
              <w:jc w:val="center"/>
              <w:rPr>
                <w:rFonts w:eastAsiaTheme="minorHAnsi" w:cstheme="minorBidi"/>
              </w:rPr>
            </w:pPr>
            <w:r>
              <w:rPr>
                <w:rFonts w:eastAsiaTheme="minorHAnsi" w:cstheme="minorBidi"/>
              </w:rPr>
              <w:t>18</w:t>
            </w:r>
          </w:p>
        </w:tc>
        <w:tc>
          <w:tcPr>
            <w:tcW w:w="986" w:type="dxa"/>
            <w:shd w:val="clear" w:color="auto" w:fill="auto"/>
            <w:vAlign w:val="center"/>
          </w:tcPr>
          <w:p w:rsidR="005B42BE" w:rsidRPr="00AF423B" w:rsidRDefault="005B42BE" w:rsidP="00BA6ECF">
            <w:pPr>
              <w:autoSpaceDE w:val="0"/>
              <w:autoSpaceDN w:val="0"/>
              <w:adjustRightInd w:val="0"/>
              <w:spacing w:line="276" w:lineRule="auto"/>
              <w:jc w:val="center"/>
              <w:rPr>
                <w:rFonts w:eastAsiaTheme="minorHAnsi" w:cstheme="minorBidi"/>
              </w:rPr>
            </w:pPr>
            <w:r>
              <w:rPr>
                <w:rFonts w:eastAsiaTheme="minorHAnsi" w:cstheme="minorBidi"/>
              </w:rPr>
              <w:t>4</w:t>
            </w:r>
          </w:p>
        </w:tc>
        <w:tc>
          <w:tcPr>
            <w:tcW w:w="987" w:type="dxa"/>
            <w:shd w:val="clear" w:color="auto" w:fill="auto"/>
            <w:vAlign w:val="center"/>
          </w:tcPr>
          <w:p w:rsidR="005B42BE" w:rsidRPr="00AF423B" w:rsidRDefault="005B42BE" w:rsidP="00BA6ECF">
            <w:pPr>
              <w:autoSpaceDE w:val="0"/>
              <w:autoSpaceDN w:val="0"/>
              <w:adjustRightInd w:val="0"/>
              <w:spacing w:line="276" w:lineRule="auto"/>
              <w:jc w:val="center"/>
              <w:rPr>
                <w:rFonts w:eastAsiaTheme="minorHAnsi" w:cstheme="minorBidi"/>
              </w:rPr>
            </w:pPr>
            <w:r>
              <w:rPr>
                <w:rFonts w:eastAsiaTheme="minorHAnsi" w:cstheme="minorBidi"/>
              </w:rPr>
              <w:t>2</w:t>
            </w:r>
          </w:p>
        </w:tc>
        <w:tc>
          <w:tcPr>
            <w:tcW w:w="1199" w:type="dxa"/>
            <w:shd w:val="clear" w:color="auto" w:fill="auto"/>
            <w:vAlign w:val="center"/>
          </w:tcPr>
          <w:p w:rsidR="005B42BE" w:rsidRPr="00402388" w:rsidRDefault="005B42BE" w:rsidP="00BA6ECF">
            <w:pPr>
              <w:autoSpaceDE w:val="0"/>
              <w:autoSpaceDN w:val="0"/>
              <w:adjustRightInd w:val="0"/>
              <w:spacing w:line="276" w:lineRule="auto"/>
              <w:jc w:val="center"/>
              <w:rPr>
                <w:rFonts w:eastAsiaTheme="minorHAnsi" w:cstheme="minorBidi"/>
                <w:highlight w:val="yellow"/>
              </w:rPr>
            </w:pPr>
            <w:r>
              <w:rPr>
                <w:rFonts w:eastAsiaTheme="minorHAnsi" w:cstheme="minorBidi"/>
              </w:rPr>
              <w:t>2</w:t>
            </w:r>
          </w:p>
        </w:tc>
        <w:tc>
          <w:tcPr>
            <w:tcW w:w="1276" w:type="dxa"/>
            <w:vAlign w:val="center"/>
          </w:tcPr>
          <w:p w:rsidR="005B42BE" w:rsidRPr="00AF423B" w:rsidRDefault="0089219C" w:rsidP="00BA6ECF">
            <w:pPr>
              <w:autoSpaceDE w:val="0"/>
              <w:autoSpaceDN w:val="0"/>
              <w:adjustRightInd w:val="0"/>
              <w:spacing w:line="276" w:lineRule="auto"/>
              <w:jc w:val="center"/>
              <w:rPr>
                <w:rFonts w:eastAsiaTheme="minorHAnsi" w:cstheme="minorBidi"/>
              </w:rPr>
            </w:pPr>
            <w:r>
              <w:rPr>
                <w:rFonts w:eastAsiaTheme="minorHAnsi" w:cstheme="minorBidi"/>
              </w:rPr>
              <w:t>18</w:t>
            </w:r>
          </w:p>
        </w:tc>
        <w:tc>
          <w:tcPr>
            <w:tcW w:w="1893" w:type="dxa"/>
          </w:tcPr>
          <w:p w:rsidR="005B42BE" w:rsidRPr="00AF423B" w:rsidRDefault="005B42BE" w:rsidP="00060EEE">
            <w:pPr>
              <w:rPr>
                <w:rFonts w:eastAsiaTheme="minorHAnsi" w:cstheme="minorBidi"/>
              </w:rPr>
            </w:pPr>
            <w:r>
              <w:t>Опрос, а</w:t>
            </w:r>
            <w:r w:rsidRPr="005904A9">
              <w:t>нализ нормативно-правовых документов и судебной практики</w:t>
            </w:r>
            <w:r>
              <w:t>.</w:t>
            </w:r>
          </w:p>
        </w:tc>
      </w:tr>
      <w:tr w:rsidR="00BA6ECF" w:rsidRPr="00AF423B" w:rsidTr="007965BE">
        <w:trPr>
          <w:trHeight w:val="701"/>
        </w:trPr>
        <w:tc>
          <w:tcPr>
            <w:tcW w:w="2958" w:type="dxa"/>
            <w:gridSpan w:val="2"/>
            <w:shd w:val="clear" w:color="auto" w:fill="auto"/>
          </w:tcPr>
          <w:p w:rsidR="00BA6ECF" w:rsidRPr="007A7384" w:rsidRDefault="00BA6ECF" w:rsidP="00BA6ECF">
            <w:pPr>
              <w:rPr>
                <w:b/>
                <w:color w:val="000000"/>
              </w:rPr>
            </w:pPr>
            <w:r w:rsidRPr="007A7384">
              <w:rPr>
                <w:b/>
                <w:color w:val="000000"/>
              </w:rPr>
              <w:t>В целом по</w:t>
            </w:r>
          </w:p>
          <w:p w:rsidR="00BA6ECF" w:rsidRPr="00AF423B" w:rsidRDefault="00BA6ECF" w:rsidP="00BA6ECF">
            <w:pPr>
              <w:suppressAutoHyphens/>
              <w:autoSpaceDE w:val="0"/>
              <w:autoSpaceDN w:val="0"/>
              <w:adjustRightInd w:val="0"/>
              <w:rPr>
                <w:rFonts w:eastAsiaTheme="minorHAnsi" w:cstheme="minorBidi"/>
                <w:b/>
              </w:rPr>
            </w:pPr>
            <w:r w:rsidRPr="007A7384">
              <w:rPr>
                <w:b/>
                <w:color w:val="000000"/>
              </w:rPr>
              <w:t>дисциплине</w:t>
            </w:r>
          </w:p>
        </w:tc>
        <w:tc>
          <w:tcPr>
            <w:tcW w:w="845" w:type="dxa"/>
            <w:shd w:val="clear" w:color="auto" w:fill="auto"/>
          </w:tcPr>
          <w:p w:rsidR="00BA6ECF" w:rsidRPr="00AF423B" w:rsidRDefault="00BA6ECF" w:rsidP="00BA6ECF">
            <w:pPr>
              <w:autoSpaceDE w:val="0"/>
              <w:autoSpaceDN w:val="0"/>
              <w:adjustRightInd w:val="0"/>
              <w:jc w:val="center"/>
              <w:rPr>
                <w:rFonts w:eastAsiaTheme="minorHAnsi" w:cstheme="minorBidi"/>
                <w:b/>
              </w:rPr>
            </w:pPr>
            <w:r>
              <w:rPr>
                <w:rFonts w:eastAsiaTheme="minorHAnsi" w:cstheme="minorBidi"/>
                <w:b/>
              </w:rPr>
              <w:t>108</w:t>
            </w:r>
          </w:p>
        </w:tc>
        <w:tc>
          <w:tcPr>
            <w:tcW w:w="986" w:type="dxa"/>
            <w:shd w:val="clear" w:color="auto" w:fill="auto"/>
          </w:tcPr>
          <w:p w:rsidR="00BA6ECF" w:rsidRPr="00AF423B" w:rsidRDefault="0092359D" w:rsidP="00BA6ECF">
            <w:pPr>
              <w:autoSpaceDE w:val="0"/>
              <w:autoSpaceDN w:val="0"/>
              <w:adjustRightInd w:val="0"/>
              <w:jc w:val="center"/>
              <w:rPr>
                <w:rFonts w:eastAsiaTheme="minorHAnsi" w:cstheme="minorBidi"/>
                <w:b/>
              </w:rPr>
            </w:pPr>
            <w:r>
              <w:rPr>
                <w:rFonts w:eastAsiaTheme="minorHAnsi" w:cstheme="minorBidi"/>
                <w:b/>
              </w:rPr>
              <w:t>20</w:t>
            </w:r>
          </w:p>
        </w:tc>
        <w:tc>
          <w:tcPr>
            <w:tcW w:w="987" w:type="dxa"/>
            <w:shd w:val="clear" w:color="auto" w:fill="auto"/>
          </w:tcPr>
          <w:p w:rsidR="00BA6ECF" w:rsidRDefault="0092359D" w:rsidP="00BA6ECF">
            <w:pPr>
              <w:autoSpaceDE w:val="0"/>
              <w:autoSpaceDN w:val="0"/>
              <w:adjustRightInd w:val="0"/>
              <w:jc w:val="center"/>
              <w:rPr>
                <w:rFonts w:eastAsiaTheme="minorHAnsi" w:cstheme="minorBidi"/>
                <w:b/>
              </w:rPr>
            </w:pPr>
            <w:r>
              <w:rPr>
                <w:rFonts w:eastAsiaTheme="minorHAnsi" w:cstheme="minorBidi"/>
                <w:b/>
              </w:rPr>
              <w:t>10</w:t>
            </w:r>
          </w:p>
          <w:p w:rsidR="00BA6ECF" w:rsidRPr="00AF423B" w:rsidRDefault="00BA6ECF" w:rsidP="00BA6ECF">
            <w:pPr>
              <w:autoSpaceDE w:val="0"/>
              <w:autoSpaceDN w:val="0"/>
              <w:adjustRightInd w:val="0"/>
              <w:rPr>
                <w:rFonts w:eastAsiaTheme="minorHAnsi" w:cstheme="minorBidi"/>
                <w:b/>
              </w:rPr>
            </w:pPr>
          </w:p>
        </w:tc>
        <w:tc>
          <w:tcPr>
            <w:tcW w:w="1199" w:type="dxa"/>
            <w:shd w:val="clear" w:color="auto" w:fill="auto"/>
          </w:tcPr>
          <w:p w:rsidR="00BA6ECF" w:rsidRPr="00402388" w:rsidRDefault="0092359D" w:rsidP="00BA6ECF">
            <w:pPr>
              <w:autoSpaceDE w:val="0"/>
              <w:autoSpaceDN w:val="0"/>
              <w:adjustRightInd w:val="0"/>
              <w:jc w:val="center"/>
              <w:rPr>
                <w:rFonts w:eastAsiaTheme="minorHAnsi" w:cstheme="minorBidi"/>
                <w:b/>
                <w:highlight w:val="yellow"/>
              </w:rPr>
            </w:pPr>
            <w:r>
              <w:rPr>
                <w:rFonts w:eastAsiaTheme="minorHAnsi" w:cstheme="minorBidi"/>
                <w:b/>
              </w:rPr>
              <w:t>10</w:t>
            </w:r>
          </w:p>
        </w:tc>
        <w:tc>
          <w:tcPr>
            <w:tcW w:w="1276" w:type="dxa"/>
          </w:tcPr>
          <w:p w:rsidR="00BA6ECF" w:rsidRPr="00AF423B" w:rsidRDefault="0092359D" w:rsidP="00BA6ECF">
            <w:pPr>
              <w:autoSpaceDE w:val="0"/>
              <w:autoSpaceDN w:val="0"/>
              <w:adjustRightInd w:val="0"/>
              <w:jc w:val="center"/>
              <w:rPr>
                <w:rFonts w:eastAsiaTheme="minorHAnsi" w:cstheme="minorBidi"/>
                <w:b/>
              </w:rPr>
            </w:pPr>
            <w:r>
              <w:rPr>
                <w:rFonts w:eastAsiaTheme="minorHAnsi" w:cstheme="minorBidi"/>
                <w:b/>
              </w:rPr>
              <w:t>88</w:t>
            </w:r>
          </w:p>
        </w:tc>
        <w:tc>
          <w:tcPr>
            <w:tcW w:w="1893" w:type="dxa"/>
          </w:tcPr>
          <w:p w:rsidR="00BA6ECF" w:rsidRPr="00AF423B" w:rsidRDefault="00BA6ECF" w:rsidP="00BA6ECF">
            <w:pPr>
              <w:autoSpaceDE w:val="0"/>
              <w:autoSpaceDN w:val="0"/>
              <w:adjustRightInd w:val="0"/>
              <w:ind w:right="-101" w:hanging="101"/>
              <w:jc w:val="center"/>
              <w:rPr>
                <w:rFonts w:eastAsiaTheme="minorHAnsi" w:cstheme="minorBidi"/>
                <w:b/>
              </w:rPr>
            </w:pPr>
            <w:r>
              <w:rPr>
                <w:rFonts w:eastAsiaTheme="minorHAnsi" w:cstheme="minorBidi"/>
                <w:b/>
              </w:rPr>
              <w:t>Контрольная работа</w:t>
            </w:r>
          </w:p>
        </w:tc>
      </w:tr>
      <w:tr w:rsidR="00BA6ECF" w:rsidRPr="00AF423B" w:rsidTr="007965BE">
        <w:trPr>
          <w:trHeight w:val="611"/>
        </w:trPr>
        <w:tc>
          <w:tcPr>
            <w:tcW w:w="2958" w:type="dxa"/>
            <w:gridSpan w:val="2"/>
            <w:shd w:val="clear" w:color="auto" w:fill="auto"/>
          </w:tcPr>
          <w:p w:rsidR="00BA6ECF" w:rsidRPr="00AF423B" w:rsidRDefault="00BA6ECF" w:rsidP="00BA6ECF">
            <w:pPr>
              <w:suppressAutoHyphens/>
              <w:autoSpaceDE w:val="0"/>
              <w:autoSpaceDN w:val="0"/>
              <w:adjustRightInd w:val="0"/>
              <w:rPr>
                <w:rFonts w:eastAsiaTheme="minorHAnsi" w:cstheme="minorBidi"/>
                <w:b/>
              </w:rPr>
            </w:pPr>
            <w:r w:rsidRPr="007A7384">
              <w:rPr>
                <w:b/>
                <w:color w:val="000000"/>
              </w:rPr>
              <w:t>Итого в %</w:t>
            </w:r>
          </w:p>
        </w:tc>
        <w:tc>
          <w:tcPr>
            <w:tcW w:w="845" w:type="dxa"/>
            <w:shd w:val="clear" w:color="auto" w:fill="auto"/>
          </w:tcPr>
          <w:p w:rsidR="00BA6ECF" w:rsidRDefault="00BA6ECF" w:rsidP="00BA6ECF">
            <w:pPr>
              <w:autoSpaceDE w:val="0"/>
              <w:autoSpaceDN w:val="0"/>
              <w:adjustRightInd w:val="0"/>
              <w:jc w:val="center"/>
              <w:rPr>
                <w:rFonts w:eastAsiaTheme="minorHAnsi" w:cstheme="minorBidi"/>
                <w:b/>
              </w:rPr>
            </w:pPr>
          </w:p>
        </w:tc>
        <w:tc>
          <w:tcPr>
            <w:tcW w:w="986" w:type="dxa"/>
            <w:shd w:val="clear" w:color="auto" w:fill="auto"/>
          </w:tcPr>
          <w:p w:rsidR="00BA6ECF" w:rsidRPr="00FC6851" w:rsidRDefault="008B534B" w:rsidP="0089219C">
            <w:pPr>
              <w:autoSpaceDE w:val="0"/>
              <w:autoSpaceDN w:val="0"/>
              <w:adjustRightInd w:val="0"/>
              <w:jc w:val="center"/>
              <w:rPr>
                <w:rFonts w:eastAsiaTheme="minorHAnsi" w:cstheme="minorBidi"/>
                <w:b/>
              </w:rPr>
            </w:pPr>
            <w:r>
              <w:rPr>
                <w:rFonts w:eastAsiaTheme="minorHAnsi" w:cstheme="minorBidi"/>
                <w:b/>
              </w:rPr>
              <w:t>18</w:t>
            </w:r>
          </w:p>
        </w:tc>
        <w:tc>
          <w:tcPr>
            <w:tcW w:w="987" w:type="dxa"/>
            <w:shd w:val="clear" w:color="auto" w:fill="auto"/>
          </w:tcPr>
          <w:p w:rsidR="00BA6ECF" w:rsidRPr="00224BA6" w:rsidRDefault="007965BE" w:rsidP="00BA6ECF">
            <w:pPr>
              <w:autoSpaceDE w:val="0"/>
              <w:autoSpaceDN w:val="0"/>
              <w:adjustRightInd w:val="0"/>
              <w:jc w:val="center"/>
              <w:rPr>
                <w:rFonts w:eastAsiaTheme="minorHAnsi" w:cstheme="minorBidi"/>
                <w:b/>
              </w:rPr>
            </w:pPr>
            <w:r>
              <w:rPr>
                <w:rFonts w:eastAsiaTheme="minorHAnsi" w:cstheme="minorBidi"/>
                <w:b/>
              </w:rPr>
              <w:t>50</w:t>
            </w:r>
          </w:p>
        </w:tc>
        <w:tc>
          <w:tcPr>
            <w:tcW w:w="1199" w:type="dxa"/>
            <w:shd w:val="clear" w:color="auto" w:fill="auto"/>
          </w:tcPr>
          <w:p w:rsidR="00BA6ECF" w:rsidRPr="00224BA6" w:rsidRDefault="007965BE" w:rsidP="00BA6ECF">
            <w:pPr>
              <w:autoSpaceDE w:val="0"/>
              <w:autoSpaceDN w:val="0"/>
              <w:adjustRightInd w:val="0"/>
              <w:jc w:val="center"/>
              <w:rPr>
                <w:rFonts w:eastAsiaTheme="minorHAnsi" w:cstheme="minorBidi"/>
                <w:b/>
              </w:rPr>
            </w:pPr>
            <w:r>
              <w:rPr>
                <w:rFonts w:eastAsiaTheme="minorHAnsi" w:cstheme="minorBidi"/>
                <w:b/>
              </w:rPr>
              <w:t>50</w:t>
            </w:r>
          </w:p>
        </w:tc>
        <w:tc>
          <w:tcPr>
            <w:tcW w:w="1276" w:type="dxa"/>
            <w:shd w:val="clear" w:color="auto" w:fill="auto"/>
          </w:tcPr>
          <w:p w:rsidR="00BA6ECF" w:rsidRPr="00FC6851" w:rsidRDefault="008B534B" w:rsidP="00BA6ECF">
            <w:pPr>
              <w:autoSpaceDE w:val="0"/>
              <w:autoSpaceDN w:val="0"/>
              <w:adjustRightInd w:val="0"/>
              <w:jc w:val="center"/>
              <w:rPr>
                <w:rFonts w:eastAsiaTheme="minorHAnsi" w:cstheme="minorBidi"/>
                <w:b/>
              </w:rPr>
            </w:pPr>
            <w:r>
              <w:rPr>
                <w:rFonts w:eastAsiaTheme="minorHAnsi" w:cstheme="minorBidi"/>
                <w:b/>
              </w:rPr>
              <w:t>82</w:t>
            </w:r>
          </w:p>
        </w:tc>
        <w:tc>
          <w:tcPr>
            <w:tcW w:w="1893" w:type="dxa"/>
          </w:tcPr>
          <w:p w:rsidR="00BA6ECF" w:rsidRPr="00AF423B" w:rsidRDefault="00BA6ECF" w:rsidP="00BA6ECF">
            <w:pPr>
              <w:autoSpaceDE w:val="0"/>
              <w:autoSpaceDN w:val="0"/>
              <w:adjustRightInd w:val="0"/>
              <w:jc w:val="center"/>
              <w:rPr>
                <w:rFonts w:eastAsiaTheme="minorHAnsi" w:cstheme="minorBidi"/>
                <w:b/>
              </w:rPr>
            </w:pPr>
          </w:p>
        </w:tc>
      </w:tr>
    </w:tbl>
    <w:p w:rsidR="00D776E7" w:rsidRDefault="00D776E7" w:rsidP="002B7E0C">
      <w:pPr>
        <w:spacing w:line="276" w:lineRule="auto"/>
        <w:contextualSpacing/>
        <w:rPr>
          <w:rFonts w:eastAsiaTheme="minorHAnsi" w:cstheme="minorBidi"/>
          <w:b/>
          <w:sz w:val="28"/>
        </w:rPr>
      </w:pPr>
    </w:p>
    <w:p w:rsidR="00FC236B" w:rsidRPr="005532E3" w:rsidRDefault="00FC236B" w:rsidP="00FC236B">
      <w:pPr>
        <w:pStyle w:val="afb"/>
        <w:ind w:firstLine="709"/>
        <w:jc w:val="both"/>
        <w:rPr>
          <w:szCs w:val="28"/>
        </w:rPr>
      </w:pPr>
      <w:r w:rsidRPr="005532E3">
        <w:rPr>
          <w:szCs w:val="28"/>
        </w:rPr>
        <w:t>5.3</w:t>
      </w:r>
      <w:r>
        <w:rPr>
          <w:szCs w:val="28"/>
        </w:rPr>
        <w:t xml:space="preserve">. </w:t>
      </w:r>
      <w:r w:rsidRPr="009E462D">
        <w:rPr>
          <w:szCs w:val="28"/>
        </w:rPr>
        <w:t xml:space="preserve">Содержание </w:t>
      </w:r>
      <w:r>
        <w:rPr>
          <w:szCs w:val="28"/>
        </w:rPr>
        <w:t>семинаров</w:t>
      </w:r>
      <w:r w:rsidRPr="009E462D">
        <w:rPr>
          <w:szCs w:val="28"/>
        </w:rPr>
        <w:t xml:space="preserve"> и </w:t>
      </w:r>
      <w:r>
        <w:rPr>
          <w:szCs w:val="28"/>
        </w:rPr>
        <w:t>практиче</w:t>
      </w:r>
      <w:r w:rsidRPr="009E462D">
        <w:rPr>
          <w:szCs w:val="28"/>
        </w:rPr>
        <w:t>ских занятий</w:t>
      </w:r>
    </w:p>
    <w:p w:rsidR="00D776E7" w:rsidRPr="00FA7189" w:rsidRDefault="00D776E7" w:rsidP="00D776E7">
      <w:pPr>
        <w:spacing w:line="276" w:lineRule="auto"/>
        <w:contextualSpacing/>
        <w:rPr>
          <w:rFonts w:eastAsiaTheme="minorHAnsi" w:cstheme="minorBidi"/>
          <w:b/>
          <w:sz w:val="28"/>
        </w:rPr>
      </w:pPr>
    </w:p>
    <w:tbl>
      <w:tblPr>
        <w:tblStyle w:val="a3"/>
        <w:tblW w:w="10141" w:type="dxa"/>
        <w:tblInd w:w="-34" w:type="dxa"/>
        <w:tblLayout w:type="fixed"/>
        <w:tblLook w:val="04A0" w:firstRow="1" w:lastRow="0" w:firstColumn="1" w:lastColumn="0" w:noHBand="0" w:noVBand="1"/>
      </w:tblPr>
      <w:tblGrid>
        <w:gridCol w:w="2143"/>
        <w:gridCol w:w="6141"/>
        <w:gridCol w:w="1857"/>
      </w:tblGrid>
      <w:tr w:rsidR="00FA7189" w:rsidRPr="00DB762D" w:rsidTr="00403097">
        <w:trPr>
          <w:trHeight w:val="869"/>
        </w:trPr>
        <w:tc>
          <w:tcPr>
            <w:tcW w:w="2143" w:type="dxa"/>
            <w:vAlign w:val="center"/>
          </w:tcPr>
          <w:p w:rsidR="00FA7189" w:rsidRPr="00DB762D" w:rsidRDefault="00FA7189" w:rsidP="00DB762D">
            <w:pPr>
              <w:jc w:val="center"/>
              <w:rPr>
                <w:b/>
              </w:rPr>
            </w:pPr>
            <w:r w:rsidRPr="00DB762D">
              <w:rPr>
                <w:b/>
              </w:rPr>
              <w:t>Наименование темы (раздела  дисциплины)</w:t>
            </w:r>
          </w:p>
        </w:tc>
        <w:tc>
          <w:tcPr>
            <w:tcW w:w="6141" w:type="dxa"/>
            <w:vAlign w:val="center"/>
          </w:tcPr>
          <w:p w:rsidR="00FA7189" w:rsidRPr="00DB762D" w:rsidRDefault="002B1556" w:rsidP="00DB762D">
            <w:pPr>
              <w:jc w:val="center"/>
              <w:rPr>
                <w:b/>
              </w:rPr>
            </w:pPr>
            <w:r w:rsidRPr="00DB762D">
              <w:rPr>
                <w:b/>
              </w:rPr>
              <w:t xml:space="preserve">Перечень вопросов для обсуждения на семинарских, практических занятиях, рекомендуемые источники из разделов 8,9 </w:t>
            </w:r>
          </w:p>
        </w:tc>
        <w:tc>
          <w:tcPr>
            <w:tcW w:w="1857" w:type="dxa"/>
            <w:vAlign w:val="center"/>
          </w:tcPr>
          <w:p w:rsidR="00FA7189" w:rsidRPr="00DB762D" w:rsidRDefault="00FA7189" w:rsidP="00DB762D">
            <w:pPr>
              <w:jc w:val="center"/>
              <w:rPr>
                <w:b/>
              </w:rPr>
            </w:pPr>
            <w:r w:rsidRPr="00DB762D">
              <w:rPr>
                <w:b/>
              </w:rPr>
              <w:t>Формы проведения занятий</w:t>
            </w:r>
          </w:p>
        </w:tc>
      </w:tr>
      <w:tr w:rsidR="00DB762D" w:rsidRPr="00DB762D" w:rsidTr="00403097">
        <w:trPr>
          <w:trHeight w:val="4323"/>
        </w:trPr>
        <w:tc>
          <w:tcPr>
            <w:tcW w:w="2143" w:type="dxa"/>
          </w:tcPr>
          <w:p w:rsidR="00DB762D" w:rsidRPr="00DB762D" w:rsidRDefault="00DB762D" w:rsidP="0089219C">
            <w:r w:rsidRPr="00DB762D">
              <w:t xml:space="preserve">Тема 1. Общие положение права интеллектуальной собственности в условиях цифровой </w:t>
            </w:r>
            <w:r w:rsidR="0089219C">
              <w:t>трансформации</w:t>
            </w:r>
          </w:p>
        </w:tc>
        <w:tc>
          <w:tcPr>
            <w:tcW w:w="6141" w:type="dxa"/>
            <w:vAlign w:val="center"/>
          </w:tcPr>
          <w:p w:rsidR="00DB762D" w:rsidRPr="00DB762D" w:rsidRDefault="00DB762D" w:rsidP="00DB762D">
            <w:pPr>
              <w:tabs>
                <w:tab w:val="left" w:pos="709"/>
                <w:tab w:val="left" w:pos="993"/>
              </w:tabs>
              <w:jc w:val="both"/>
            </w:pPr>
            <w:r w:rsidRPr="00DB762D">
              <w:t>Право интеллектуальной собственности и его правовая природа. Личные неимущественные права: общая правовая характеристика. Исключительное право: особенности правового регулирования. Злоупотребление исключительным правом в интеллектуальной собственности. И</w:t>
            </w:r>
            <w:r w:rsidRPr="00DB762D">
              <w:rPr>
                <w:iCs/>
              </w:rPr>
              <w:t xml:space="preserve">нтернет - сайта как составное произведение. Мультимедийный продукт как сложный объект. Двойственная правовая природа базы данных. Программы для ЭВМ. </w:t>
            </w:r>
            <w:r w:rsidRPr="00DB762D">
              <w:t xml:space="preserve">Компьютерная игра как объект интеллектуальной собственности. </w:t>
            </w:r>
            <w:r w:rsidRPr="00DB762D">
              <w:rPr>
                <w:lang w:val="en-US"/>
              </w:rPr>
              <w:t>NFT</w:t>
            </w:r>
            <w:r w:rsidRPr="00DB762D">
              <w:t xml:space="preserve"> </w:t>
            </w:r>
            <w:proofErr w:type="spellStart"/>
            <w:r w:rsidRPr="00DB762D">
              <w:t>токены</w:t>
            </w:r>
            <w:proofErr w:type="spellEnd"/>
            <w:r w:rsidRPr="00DB762D">
              <w:t xml:space="preserve"> на произведения изобразительного искусства.</w:t>
            </w:r>
          </w:p>
          <w:p w:rsidR="00DB762D" w:rsidRPr="00DB762D" w:rsidRDefault="00DB762D" w:rsidP="00DB762D">
            <w:pPr>
              <w:shd w:val="clear" w:color="auto" w:fill="FFFFFF"/>
              <w:jc w:val="both"/>
              <w:rPr>
                <w:b/>
                <w:color w:val="000000"/>
              </w:rPr>
            </w:pPr>
            <w:r w:rsidRPr="00DB762D">
              <w:rPr>
                <w:b/>
                <w:color w:val="000000"/>
              </w:rPr>
              <w:t xml:space="preserve">Рекомендуемые источники </w:t>
            </w:r>
          </w:p>
          <w:p w:rsidR="00DB762D" w:rsidRPr="00DB762D" w:rsidRDefault="00DB762D" w:rsidP="00DB762D">
            <w:pPr>
              <w:shd w:val="clear" w:color="auto" w:fill="FFFFFF"/>
              <w:jc w:val="both"/>
              <w:rPr>
                <w:b/>
                <w:color w:val="000000"/>
              </w:rPr>
            </w:pPr>
            <w:r w:rsidRPr="00DB762D">
              <w:rPr>
                <w:b/>
                <w:color w:val="000000"/>
              </w:rPr>
              <w:t>из раздела 8:</w:t>
            </w:r>
            <w:r w:rsidRPr="00DB762D">
              <w:rPr>
                <w:color w:val="000000"/>
              </w:rPr>
              <w:t xml:space="preserve"> 1, </w:t>
            </w:r>
            <w:r w:rsidR="00966593">
              <w:rPr>
                <w:color w:val="000000"/>
              </w:rPr>
              <w:t xml:space="preserve">6, </w:t>
            </w:r>
            <w:r w:rsidRPr="00DB762D">
              <w:rPr>
                <w:color w:val="000000"/>
              </w:rPr>
              <w:t>7, 8</w:t>
            </w:r>
            <w:r w:rsidR="00966593">
              <w:rPr>
                <w:color w:val="000000"/>
              </w:rPr>
              <w:t>, 9, 10, 11</w:t>
            </w:r>
            <w:r w:rsidRPr="00DB762D">
              <w:t>.</w:t>
            </w:r>
          </w:p>
          <w:p w:rsidR="00DB762D" w:rsidRPr="00DB762D" w:rsidRDefault="00DB762D" w:rsidP="00DB762D">
            <w:pPr>
              <w:shd w:val="clear" w:color="auto" w:fill="FFFFFF"/>
              <w:jc w:val="both"/>
            </w:pPr>
            <w:r w:rsidRPr="00DB762D">
              <w:rPr>
                <w:b/>
                <w:color w:val="000000"/>
              </w:rPr>
              <w:t>из раздела 9:</w:t>
            </w:r>
            <w:r w:rsidRPr="00DB762D">
              <w:rPr>
                <w:color w:val="000000"/>
              </w:rPr>
              <w:t xml:space="preserve"> </w:t>
            </w:r>
            <w:r w:rsidRPr="00DB762D">
              <w:t xml:space="preserve">1, </w:t>
            </w:r>
            <w:r w:rsidR="00966593">
              <w:t xml:space="preserve">2, 4, </w:t>
            </w:r>
            <w:r w:rsidRPr="00DB762D">
              <w:t>5</w:t>
            </w:r>
            <w:r w:rsidR="00966593">
              <w:t>, 6</w:t>
            </w:r>
            <w:r w:rsidRPr="00DB762D">
              <w:t xml:space="preserve">. </w:t>
            </w:r>
          </w:p>
          <w:p w:rsidR="00DB762D" w:rsidRPr="00DB762D" w:rsidRDefault="00DB762D" w:rsidP="00DB762D">
            <w:pPr>
              <w:shd w:val="clear" w:color="auto" w:fill="FFFFFF"/>
              <w:jc w:val="both"/>
              <w:rPr>
                <w:color w:val="000000"/>
              </w:rPr>
            </w:pPr>
            <w:r w:rsidRPr="00DB762D">
              <w:t xml:space="preserve"> </w:t>
            </w:r>
          </w:p>
        </w:tc>
        <w:tc>
          <w:tcPr>
            <w:tcW w:w="1857" w:type="dxa"/>
          </w:tcPr>
          <w:p w:rsidR="00DB762D" w:rsidRPr="00DB762D" w:rsidRDefault="00DB762D" w:rsidP="00DB762D">
            <w:pPr>
              <w:rPr>
                <w:rFonts w:eastAsiaTheme="minorHAnsi" w:cstheme="minorBidi"/>
              </w:rPr>
            </w:pPr>
            <w:r w:rsidRPr="00DB762D">
              <w:t>Опрос, анализ нормативно-правовых документов и судебной практики.</w:t>
            </w:r>
          </w:p>
        </w:tc>
      </w:tr>
      <w:tr w:rsidR="00DB762D" w:rsidRPr="00DB762D" w:rsidTr="007965BE">
        <w:trPr>
          <w:trHeight w:val="3392"/>
        </w:trPr>
        <w:tc>
          <w:tcPr>
            <w:tcW w:w="2143" w:type="dxa"/>
          </w:tcPr>
          <w:p w:rsidR="00DB762D" w:rsidRPr="00DB762D" w:rsidRDefault="00DB762D" w:rsidP="00DB762D">
            <w:r w:rsidRPr="00DB762D">
              <w:lastRenderedPageBreak/>
              <w:t>Тема 2. Использование и защита объектов интеллектуальной собственности в цифровой среде</w:t>
            </w:r>
          </w:p>
        </w:tc>
        <w:tc>
          <w:tcPr>
            <w:tcW w:w="6141" w:type="dxa"/>
            <w:vAlign w:val="center"/>
          </w:tcPr>
          <w:p w:rsidR="00DB762D" w:rsidRPr="00DB762D" w:rsidRDefault="00DB762D" w:rsidP="00DB762D">
            <w:pPr>
              <w:tabs>
                <w:tab w:val="left" w:pos="709"/>
                <w:tab w:val="left" w:pos="993"/>
              </w:tabs>
              <w:jc w:val="both"/>
              <w:rPr>
                <w:iCs/>
              </w:rPr>
            </w:pPr>
            <w:r w:rsidRPr="00DB762D">
              <w:t>Способы защиты прав на объекты интеллектуальной собственности в сети Интернете.</w:t>
            </w:r>
            <w:r w:rsidRPr="00DB762D">
              <w:rPr>
                <w:b/>
              </w:rPr>
              <w:t xml:space="preserve"> </w:t>
            </w:r>
            <w:r w:rsidRPr="00DB762D">
              <w:rPr>
                <w:rFonts w:eastAsia="Calibri"/>
              </w:rPr>
              <w:t xml:space="preserve">Нарушение авторских прав на торрент сайтах. </w:t>
            </w:r>
            <w:r w:rsidRPr="00DB762D">
              <w:rPr>
                <w:color w:val="000000"/>
              </w:rPr>
              <w:t xml:space="preserve">Организации по разрешению доменных споров. </w:t>
            </w:r>
            <w:r w:rsidRPr="00DB762D">
              <w:t>Правила рассмотрения доменных споров. Судебная практика оспаривания решений комиссии в отношении доменных имен в зоне .</w:t>
            </w:r>
            <w:r w:rsidRPr="00DB762D">
              <w:rPr>
                <w:lang w:val="en-US"/>
              </w:rPr>
              <w:t>com</w:t>
            </w:r>
            <w:r w:rsidRPr="00DB762D">
              <w:t xml:space="preserve"> в России.</w:t>
            </w:r>
            <w:r w:rsidRPr="00DB762D">
              <w:rPr>
                <w:b/>
              </w:rPr>
              <w:t xml:space="preserve"> </w:t>
            </w:r>
            <w:r w:rsidRPr="00DB762D">
              <w:t xml:space="preserve">Информационные посредники: понятие и правовой режим. </w:t>
            </w:r>
            <w:r w:rsidRPr="00DB762D">
              <w:rPr>
                <w:iCs/>
              </w:rPr>
              <w:t xml:space="preserve">Гиперссылки и </w:t>
            </w:r>
            <w:proofErr w:type="spellStart"/>
            <w:r w:rsidRPr="00DB762D">
              <w:rPr>
                <w:iCs/>
              </w:rPr>
              <w:t>фрейминг</w:t>
            </w:r>
            <w:proofErr w:type="spellEnd"/>
            <w:r w:rsidRPr="00DB762D">
              <w:rPr>
                <w:iCs/>
              </w:rPr>
              <w:t xml:space="preserve">: обзор российский и </w:t>
            </w:r>
            <w:proofErr w:type="gramStart"/>
            <w:r w:rsidRPr="00DB762D">
              <w:rPr>
                <w:iCs/>
              </w:rPr>
              <w:t>зарубежной  практики</w:t>
            </w:r>
            <w:proofErr w:type="gramEnd"/>
            <w:r w:rsidRPr="00DB762D">
              <w:rPr>
                <w:iCs/>
              </w:rPr>
              <w:t xml:space="preserve"> </w:t>
            </w:r>
            <w:proofErr w:type="spellStart"/>
            <w:r w:rsidRPr="00DB762D">
              <w:rPr>
                <w:iCs/>
              </w:rPr>
              <w:t>правоприменения</w:t>
            </w:r>
            <w:proofErr w:type="spellEnd"/>
            <w:r w:rsidRPr="00DB762D">
              <w:rPr>
                <w:iCs/>
              </w:rPr>
              <w:t xml:space="preserve">. </w:t>
            </w:r>
          </w:p>
          <w:p w:rsidR="00DB762D" w:rsidRPr="00DB762D" w:rsidRDefault="00DB762D" w:rsidP="00DB762D">
            <w:pPr>
              <w:shd w:val="clear" w:color="auto" w:fill="FFFFFF"/>
              <w:jc w:val="both"/>
              <w:rPr>
                <w:b/>
                <w:color w:val="000000"/>
              </w:rPr>
            </w:pPr>
            <w:r w:rsidRPr="00DB762D">
              <w:rPr>
                <w:b/>
                <w:color w:val="000000"/>
              </w:rPr>
              <w:t xml:space="preserve">Рекомендуемые источники </w:t>
            </w:r>
          </w:p>
          <w:p w:rsidR="00DB762D" w:rsidRPr="00DB762D" w:rsidRDefault="00DB762D" w:rsidP="00DB762D">
            <w:pPr>
              <w:shd w:val="clear" w:color="auto" w:fill="FFFFFF"/>
              <w:jc w:val="both"/>
              <w:rPr>
                <w:color w:val="000000"/>
              </w:rPr>
            </w:pPr>
            <w:r w:rsidRPr="00DB762D">
              <w:rPr>
                <w:b/>
                <w:color w:val="000000"/>
              </w:rPr>
              <w:t>из раздела 8:</w:t>
            </w:r>
            <w:r w:rsidRPr="00DB762D">
              <w:rPr>
                <w:color w:val="000000"/>
              </w:rPr>
              <w:t xml:space="preserve"> </w:t>
            </w:r>
            <w:r w:rsidR="00966593">
              <w:rPr>
                <w:color w:val="000000"/>
              </w:rPr>
              <w:t>2, 3, 4, 5, 7, 8, 9, 10, 12, 13</w:t>
            </w:r>
            <w:r w:rsidRPr="00DB762D">
              <w:rPr>
                <w:color w:val="000000"/>
              </w:rPr>
              <w:t>.</w:t>
            </w:r>
          </w:p>
          <w:p w:rsidR="00DB762D" w:rsidRPr="00DB762D" w:rsidRDefault="00DB762D" w:rsidP="00DB762D">
            <w:pPr>
              <w:jc w:val="both"/>
            </w:pPr>
            <w:r w:rsidRPr="00DB762D">
              <w:rPr>
                <w:b/>
                <w:color w:val="000000"/>
              </w:rPr>
              <w:t>из раздела 9:</w:t>
            </w:r>
            <w:r w:rsidRPr="00DB762D">
              <w:rPr>
                <w:color w:val="000000"/>
              </w:rPr>
              <w:t xml:space="preserve"> </w:t>
            </w:r>
            <w:r w:rsidR="00966593">
              <w:rPr>
                <w:color w:val="000000"/>
              </w:rPr>
              <w:t>3</w:t>
            </w:r>
            <w:r w:rsidRPr="00DB762D">
              <w:t>, 4, 5</w:t>
            </w:r>
            <w:r w:rsidR="00966593">
              <w:t>, 6</w:t>
            </w:r>
            <w:r w:rsidRPr="00DB762D">
              <w:t>.</w:t>
            </w:r>
          </w:p>
          <w:p w:rsidR="00DB762D" w:rsidRPr="00DB762D" w:rsidRDefault="00DB762D" w:rsidP="00DB762D">
            <w:pPr>
              <w:jc w:val="both"/>
            </w:pPr>
          </w:p>
        </w:tc>
        <w:tc>
          <w:tcPr>
            <w:tcW w:w="1857" w:type="dxa"/>
          </w:tcPr>
          <w:p w:rsidR="00DB762D" w:rsidRPr="00DB762D" w:rsidRDefault="00DB762D" w:rsidP="00DB762D">
            <w:r w:rsidRPr="00DB762D">
              <w:t>Решение задач, анализ судебной практики</w:t>
            </w:r>
          </w:p>
        </w:tc>
      </w:tr>
      <w:tr w:rsidR="00DB762D" w:rsidRPr="00DB762D" w:rsidTr="00403097">
        <w:trPr>
          <w:trHeight w:val="3175"/>
        </w:trPr>
        <w:tc>
          <w:tcPr>
            <w:tcW w:w="2143" w:type="dxa"/>
          </w:tcPr>
          <w:p w:rsidR="00DB762D" w:rsidRPr="00DB762D" w:rsidRDefault="00DB762D" w:rsidP="00DB762D">
            <w:r w:rsidRPr="00DB762D">
              <w:rPr>
                <w:color w:val="000000"/>
              </w:rPr>
              <w:t>Тема 3. Ответственность за нарушение интеллектуальных прав в цифровой среде</w:t>
            </w:r>
          </w:p>
        </w:tc>
        <w:tc>
          <w:tcPr>
            <w:tcW w:w="6141" w:type="dxa"/>
            <w:vAlign w:val="center"/>
          </w:tcPr>
          <w:p w:rsidR="00DB762D" w:rsidRPr="00DB762D" w:rsidRDefault="00DB762D" w:rsidP="00DB762D">
            <w:pPr>
              <w:jc w:val="both"/>
            </w:pPr>
            <w:r w:rsidRPr="00DB762D">
              <w:rPr>
                <w:iCs/>
              </w:rPr>
              <w:t>Условия привлечения к гражданско-правовой ответственности за нарушение интеллектуальных прав в цифровой среде. Доказательства по делам о нарушении в сети Интернет. Особенности привлечения к ответственности информационных посредников.</w:t>
            </w:r>
            <w:r w:rsidRPr="00DB762D">
              <w:t xml:space="preserve"> Судебная практика в отношение доменных имен. </w:t>
            </w:r>
            <w:r w:rsidRPr="00DB762D">
              <w:rPr>
                <w:iCs/>
              </w:rPr>
              <w:t>Контекстная реклама: нарушение интеллектуальных прав и недобросовестная конкуренция.</w:t>
            </w:r>
          </w:p>
          <w:p w:rsidR="00DB762D" w:rsidRPr="00DB762D" w:rsidRDefault="00DB762D" w:rsidP="00DB762D">
            <w:pPr>
              <w:pStyle w:val="ad"/>
              <w:spacing w:before="0" w:beforeAutospacing="0" w:after="0" w:afterAutospacing="0"/>
              <w:rPr>
                <w:b/>
                <w:color w:val="000000"/>
              </w:rPr>
            </w:pPr>
            <w:r w:rsidRPr="00DB762D">
              <w:rPr>
                <w:b/>
                <w:color w:val="000000"/>
              </w:rPr>
              <w:t xml:space="preserve">Рекомендуемые источники </w:t>
            </w:r>
          </w:p>
          <w:p w:rsidR="00DB762D" w:rsidRPr="00DB762D" w:rsidRDefault="00DB762D" w:rsidP="00DB762D">
            <w:pPr>
              <w:pStyle w:val="ad"/>
              <w:spacing w:before="0" w:beforeAutospacing="0" w:after="0" w:afterAutospacing="0"/>
              <w:rPr>
                <w:color w:val="000000"/>
              </w:rPr>
            </w:pPr>
            <w:r w:rsidRPr="00DB762D">
              <w:rPr>
                <w:b/>
                <w:color w:val="000000"/>
              </w:rPr>
              <w:t>из раздела 8:</w:t>
            </w:r>
            <w:r w:rsidR="00966593">
              <w:rPr>
                <w:b/>
                <w:color w:val="000000"/>
              </w:rPr>
              <w:t xml:space="preserve"> </w:t>
            </w:r>
            <w:r w:rsidRPr="00DB762D">
              <w:rPr>
                <w:color w:val="000000"/>
              </w:rPr>
              <w:t>5,</w:t>
            </w:r>
            <w:r w:rsidR="00966593">
              <w:rPr>
                <w:color w:val="000000"/>
              </w:rPr>
              <w:t xml:space="preserve"> 6,</w:t>
            </w:r>
            <w:r w:rsidRPr="00DB762D">
              <w:rPr>
                <w:color w:val="000000"/>
              </w:rPr>
              <w:t xml:space="preserve"> 7, 8</w:t>
            </w:r>
            <w:r w:rsidR="00966593">
              <w:rPr>
                <w:color w:val="000000"/>
              </w:rPr>
              <w:t>, 9, 10, 11, 12, 13</w:t>
            </w:r>
            <w:r w:rsidRPr="00DB762D">
              <w:rPr>
                <w:color w:val="000000"/>
              </w:rPr>
              <w:t>.</w:t>
            </w:r>
          </w:p>
          <w:p w:rsidR="00DB762D" w:rsidRPr="00DB762D" w:rsidRDefault="00DB762D" w:rsidP="00966593">
            <w:pPr>
              <w:jc w:val="both"/>
            </w:pPr>
            <w:r w:rsidRPr="00DB762D">
              <w:rPr>
                <w:b/>
                <w:color w:val="000000"/>
              </w:rPr>
              <w:t>из раздела 9:</w:t>
            </w:r>
            <w:r w:rsidRPr="00DB762D">
              <w:rPr>
                <w:color w:val="000000"/>
              </w:rPr>
              <w:t xml:space="preserve"> </w:t>
            </w:r>
            <w:r w:rsidR="00966593">
              <w:rPr>
                <w:color w:val="000000"/>
              </w:rPr>
              <w:t>3</w:t>
            </w:r>
            <w:r w:rsidRPr="00DB762D">
              <w:t>,</w:t>
            </w:r>
            <w:r w:rsidR="00966593">
              <w:t xml:space="preserve"> </w:t>
            </w:r>
            <w:r w:rsidRPr="00DB762D">
              <w:t>4, 5</w:t>
            </w:r>
            <w:r w:rsidR="00966593">
              <w:t>, 6</w:t>
            </w:r>
            <w:r w:rsidRPr="00DB762D">
              <w:t>.</w:t>
            </w:r>
          </w:p>
        </w:tc>
        <w:tc>
          <w:tcPr>
            <w:tcW w:w="1857" w:type="dxa"/>
          </w:tcPr>
          <w:p w:rsidR="00DB762D" w:rsidRPr="00DB762D" w:rsidRDefault="00DB762D" w:rsidP="00DB762D">
            <w:r w:rsidRPr="00DB762D">
              <w:t>Решение задач, анализ судебной практики</w:t>
            </w:r>
          </w:p>
        </w:tc>
      </w:tr>
      <w:tr w:rsidR="00DB762D" w:rsidRPr="00DB762D" w:rsidTr="00403097">
        <w:trPr>
          <w:trHeight w:val="2596"/>
        </w:trPr>
        <w:tc>
          <w:tcPr>
            <w:tcW w:w="2143" w:type="dxa"/>
          </w:tcPr>
          <w:p w:rsidR="00DB762D" w:rsidRPr="00DB762D" w:rsidRDefault="00DB762D" w:rsidP="00DB762D">
            <w:r w:rsidRPr="00DB762D">
              <w:t>Тема 4. Современные цифровые инструменты и ресурсы по использованию и защите объектов интеллектуальной собственности</w:t>
            </w:r>
          </w:p>
        </w:tc>
        <w:tc>
          <w:tcPr>
            <w:tcW w:w="6141" w:type="dxa"/>
            <w:vAlign w:val="center"/>
          </w:tcPr>
          <w:p w:rsidR="00DB762D" w:rsidRPr="00DB762D" w:rsidRDefault="00DB762D" w:rsidP="00DB762D">
            <w:pPr>
              <w:shd w:val="clear" w:color="auto" w:fill="FFFFFF"/>
              <w:jc w:val="both"/>
            </w:pPr>
            <w:proofErr w:type="spellStart"/>
            <w:r w:rsidRPr="00DB762D">
              <w:rPr>
                <w:lang w:val="en-US"/>
              </w:rPr>
              <w:t>BigData</w:t>
            </w:r>
            <w:proofErr w:type="spellEnd"/>
            <w:r w:rsidRPr="00F23B7F">
              <w:t xml:space="preserve"> </w:t>
            </w:r>
            <w:r w:rsidRPr="00DB762D">
              <w:t>и</w:t>
            </w:r>
            <w:r w:rsidRPr="00F23B7F">
              <w:t xml:space="preserve"> </w:t>
            </w:r>
            <w:r w:rsidRPr="00DB762D">
              <w:t>персональные</w:t>
            </w:r>
            <w:r w:rsidRPr="00F23B7F">
              <w:t xml:space="preserve"> </w:t>
            </w:r>
            <w:r w:rsidRPr="00DB762D">
              <w:t>данные</w:t>
            </w:r>
            <w:r w:rsidRPr="00F23B7F">
              <w:t xml:space="preserve">. </w:t>
            </w:r>
            <w:r w:rsidRPr="00DB762D">
              <w:t>Ресурсы по защите данных. Система распределённых реестров прав на интеллектуальную собственность.  Смарт-контракты как новый инструмент передачи прав на результаты интеллектуальной деятельности. Электронные ресурсы Роспатента.</w:t>
            </w:r>
          </w:p>
          <w:p w:rsidR="00DB762D" w:rsidRPr="00DB762D" w:rsidRDefault="00DB762D" w:rsidP="00DB762D">
            <w:pPr>
              <w:shd w:val="clear" w:color="auto" w:fill="FFFFFF"/>
              <w:jc w:val="both"/>
              <w:rPr>
                <w:b/>
                <w:color w:val="000000"/>
              </w:rPr>
            </w:pPr>
            <w:r w:rsidRPr="00DB762D">
              <w:rPr>
                <w:b/>
                <w:color w:val="000000"/>
              </w:rPr>
              <w:t>Рекомендуемые источники</w:t>
            </w:r>
          </w:p>
          <w:p w:rsidR="00DB762D" w:rsidRPr="00DB762D" w:rsidRDefault="00DB762D" w:rsidP="00DB762D">
            <w:pPr>
              <w:shd w:val="clear" w:color="auto" w:fill="FFFFFF"/>
              <w:jc w:val="both"/>
            </w:pPr>
            <w:r w:rsidRPr="00DB762D">
              <w:rPr>
                <w:b/>
                <w:color w:val="000000"/>
              </w:rPr>
              <w:t>из раздела 8:</w:t>
            </w:r>
            <w:r w:rsidRPr="00DB762D">
              <w:rPr>
                <w:color w:val="000000"/>
              </w:rPr>
              <w:t xml:space="preserve"> </w:t>
            </w:r>
            <w:r w:rsidRPr="00DB762D">
              <w:t>2, 3, 6, 7, 10, 12</w:t>
            </w:r>
            <w:r w:rsidR="00966593">
              <w:t>, 13</w:t>
            </w:r>
            <w:r w:rsidRPr="00DB762D">
              <w:t>.</w:t>
            </w:r>
          </w:p>
          <w:p w:rsidR="00DB762D" w:rsidRPr="00DB762D" w:rsidRDefault="00DB762D" w:rsidP="00DB762D">
            <w:pPr>
              <w:shd w:val="clear" w:color="auto" w:fill="FFFFFF"/>
              <w:jc w:val="both"/>
              <w:rPr>
                <w:b/>
                <w:color w:val="000000"/>
              </w:rPr>
            </w:pPr>
            <w:r w:rsidRPr="00DB762D">
              <w:rPr>
                <w:b/>
                <w:color w:val="000000"/>
              </w:rPr>
              <w:t>из раздела 9:</w:t>
            </w:r>
            <w:r w:rsidRPr="00DB762D">
              <w:rPr>
                <w:color w:val="000000"/>
              </w:rPr>
              <w:t xml:space="preserve"> </w:t>
            </w:r>
            <w:r w:rsidR="00966593">
              <w:rPr>
                <w:color w:val="000000"/>
              </w:rPr>
              <w:t xml:space="preserve">1, </w:t>
            </w:r>
            <w:r w:rsidRPr="00DB762D">
              <w:t>2, 3, 4, 5</w:t>
            </w:r>
            <w:r w:rsidR="00966593">
              <w:t>, 6</w:t>
            </w:r>
            <w:r w:rsidRPr="00DB762D">
              <w:t>.</w:t>
            </w:r>
          </w:p>
        </w:tc>
        <w:tc>
          <w:tcPr>
            <w:tcW w:w="1857" w:type="dxa"/>
          </w:tcPr>
          <w:p w:rsidR="00DB762D" w:rsidRPr="00DB762D" w:rsidRDefault="00DB762D" w:rsidP="00DB762D">
            <w:pPr>
              <w:rPr>
                <w:rFonts w:eastAsiaTheme="minorHAnsi" w:cstheme="minorBidi"/>
              </w:rPr>
            </w:pPr>
            <w:r w:rsidRPr="00DB762D">
              <w:t>Опрос, анализ нормативно-правовых документов и судебной практики.</w:t>
            </w:r>
          </w:p>
        </w:tc>
      </w:tr>
      <w:tr w:rsidR="00DB762D" w:rsidRPr="00DB762D" w:rsidTr="00403097">
        <w:trPr>
          <w:trHeight w:val="3465"/>
        </w:trPr>
        <w:tc>
          <w:tcPr>
            <w:tcW w:w="2143" w:type="dxa"/>
          </w:tcPr>
          <w:p w:rsidR="00DB762D" w:rsidRPr="00DB762D" w:rsidRDefault="00DB762D" w:rsidP="00DB762D">
            <w:pPr>
              <w:tabs>
                <w:tab w:val="left" w:pos="709"/>
                <w:tab w:val="left" w:pos="993"/>
              </w:tabs>
            </w:pPr>
            <w:r w:rsidRPr="00DB762D">
              <w:t xml:space="preserve">Тема 5. Искусственный интеллект и интеллектуальная собственность </w:t>
            </w:r>
          </w:p>
        </w:tc>
        <w:tc>
          <w:tcPr>
            <w:tcW w:w="6141" w:type="dxa"/>
          </w:tcPr>
          <w:p w:rsidR="00DB762D" w:rsidRPr="00DB762D" w:rsidRDefault="00DB762D" w:rsidP="00DB762D">
            <w:pPr>
              <w:jc w:val="both"/>
              <w:rPr>
                <w:rFonts w:eastAsiaTheme="minorHAnsi"/>
              </w:rPr>
            </w:pPr>
            <w:r w:rsidRPr="00DB762D">
              <w:t>Основы правового регулирования искусственного интеллекта в России и зарубежных странах. Искусственный   интеллект как объект и как субъект права. Искусственный интеллект как результат интеллектуальной деятельности. Проблема определения авторства на результаты интеллектуальной деятельности, созданные искусственным интеллектом. Проблемы правовой охраны результатов, создаваемых системами искусственного интеллекта.</w:t>
            </w:r>
          </w:p>
          <w:p w:rsidR="00DB762D" w:rsidRPr="00DB762D" w:rsidRDefault="00DB762D" w:rsidP="00DB762D">
            <w:pPr>
              <w:shd w:val="clear" w:color="auto" w:fill="FFFFFF"/>
              <w:jc w:val="both"/>
              <w:rPr>
                <w:b/>
                <w:color w:val="000000"/>
              </w:rPr>
            </w:pPr>
            <w:r w:rsidRPr="00DB762D">
              <w:rPr>
                <w:b/>
                <w:color w:val="000000"/>
              </w:rPr>
              <w:t>Рекомендуемые источники</w:t>
            </w:r>
          </w:p>
          <w:p w:rsidR="00DB762D" w:rsidRPr="00DB762D" w:rsidRDefault="00DB762D" w:rsidP="00DB762D">
            <w:pPr>
              <w:shd w:val="clear" w:color="auto" w:fill="FFFFFF"/>
              <w:jc w:val="both"/>
            </w:pPr>
            <w:r w:rsidRPr="00DB762D">
              <w:rPr>
                <w:b/>
                <w:color w:val="000000"/>
              </w:rPr>
              <w:t>из раздела 8:</w:t>
            </w:r>
            <w:r w:rsidRPr="00DB762D">
              <w:rPr>
                <w:color w:val="000000"/>
              </w:rPr>
              <w:t xml:space="preserve"> </w:t>
            </w:r>
            <w:r w:rsidRPr="00DB762D">
              <w:t xml:space="preserve">2, 3, 6, 7, 10, </w:t>
            </w:r>
            <w:r w:rsidR="000C0684">
              <w:t>12. 13</w:t>
            </w:r>
            <w:r w:rsidRPr="00DB762D">
              <w:t>.</w:t>
            </w:r>
          </w:p>
          <w:p w:rsidR="00DB762D" w:rsidRPr="00DB762D" w:rsidRDefault="00DB762D" w:rsidP="00DB762D">
            <w:pPr>
              <w:tabs>
                <w:tab w:val="left" w:pos="709"/>
                <w:tab w:val="left" w:pos="993"/>
              </w:tabs>
              <w:jc w:val="both"/>
              <w:rPr>
                <w:color w:val="000000"/>
              </w:rPr>
            </w:pPr>
            <w:r w:rsidRPr="00DB762D">
              <w:rPr>
                <w:b/>
                <w:color w:val="000000"/>
              </w:rPr>
              <w:t>из раздела 9:</w:t>
            </w:r>
            <w:r w:rsidRPr="00DB762D">
              <w:rPr>
                <w:color w:val="000000"/>
              </w:rPr>
              <w:t xml:space="preserve"> </w:t>
            </w:r>
            <w:r w:rsidR="000C0684">
              <w:rPr>
                <w:color w:val="000000"/>
              </w:rPr>
              <w:t xml:space="preserve">1, </w:t>
            </w:r>
            <w:r w:rsidRPr="00DB762D">
              <w:t>2, 3, 4, 5</w:t>
            </w:r>
            <w:r w:rsidR="000C0684">
              <w:t>, 6</w:t>
            </w:r>
            <w:r w:rsidRPr="00DB762D">
              <w:t>.</w:t>
            </w:r>
          </w:p>
        </w:tc>
        <w:tc>
          <w:tcPr>
            <w:tcW w:w="1857" w:type="dxa"/>
          </w:tcPr>
          <w:p w:rsidR="00DB762D" w:rsidRPr="00DB762D" w:rsidRDefault="00DB762D" w:rsidP="00DB762D">
            <w:pPr>
              <w:rPr>
                <w:rFonts w:eastAsiaTheme="minorHAnsi" w:cstheme="minorBidi"/>
              </w:rPr>
            </w:pPr>
            <w:r w:rsidRPr="00DB762D">
              <w:t>Опрос, анализ нормативно-правовых документов и судебной практики.</w:t>
            </w:r>
          </w:p>
        </w:tc>
      </w:tr>
    </w:tbl>
    <w:p w:rsidR="00403097" w:rsidRDefault="00403097" w:rsidP="00FC236B">
      <w:pPr>
        <w:ind w:firstLine="709"/>
        <w:jc w:val="both"/>
        <w:rPr>
          <w:b/>
          <w:bCs/>
          <w:sz w:val="28"/>
          <w:szCs w:val="28"/>
        </w:rPr>
      </w:pPr>
    </w:p>
    <w:p w:rsidR="00403097" w:rsidRDefault="00403097" w:rsidP="00FC236B">
      <w:pPr>
        <w:ind w:firstLine="709"/>
        <w:jc w:val="both"/>
        <w:rPr>
          <w:b/>
          <w:bCs/>
          <w:sz w:val="28"/>
          <w:szCs w:val="28"/>
        </w:rPr>
      </w:pPr>
    </w:p>
    <w:p w:rsidR="00403097" w:rsidRDefault="00403097" w:rsidP="00FC236B">
      <w:pPr>
        <w:ind w:firstLine="709"/>
        <w:jc w:val="both"/>
        <w:rPr>
          <w:b/>
          <w:bCs/>
          <w:sz w:val="28"/>
          <w:szCs w:val="28"/>
        </w:rPr>
      </w:pPr>
    </w:p>
    <w:p w:rsidR="00403097" w:rsidRDefault="00403097" w:rsidP="00FC236B">
      <w:pPr>
        <w:ind w:firstLine="709"/>
        <w:jc w:val="both"/>
        <w:rPr>
          <w:b/>
          <w:bCs/>
          <w:sz w:val="28"/>
          <w:szCs w:val="28"/>
        </w:rPr>
      </w:pPr>
    </w:p>
    <w:p w:rsidR="00FC236B" w:rsidRDefault="00FC236B" w:rsidP="00FC236B">
      <w:pPr>
        <w:ind w:firstLine="709"/>
        <w:jc w:val="both"/>
        <w:rPr>
          <w:b/>
          <w:bCs/>
          <w:sz w:val="28"/>
          <w:szCs w:val="28"/>
        </w:rPr>
      </w:pPr>
      <w:r w:rsidRPr="005532E3">
        <w:rPr>
          <w:b/>
          <w:bCs/>
          <w:sz w:val="28"/>
          <w:szCs w:val="28"/>
        </w:rPr>
        <w:lastRenderedPageBreak/>
        <w:t>6. Перечень учебно-методического обеспечения для самостоятельной работы обучающихся по дисциплине</w:t>
      </w:r>
    </w:p>
    <w:p w:rsidR="00FC236B" w:rsidRPr="005532E3" w:rsidRDefault="00FC236B" w:rsidP="00FC236B">
      <w:pPr>
        <w:ind w:firstLine="709"/>
        <w:jc w:val="both"/>
        <w:rPr>
          <w:b/>
          <w:bCs/>
          <w:sz w:val="28"/>
          <w:szCs w:val="28"/>
        </w:rPr>
      </w:pPr>
    </w:p>
    <w:p w:rsidR="00FC236B" w:rsidRDefault="00FC236B" w:rsidP="00FC236B">
      <w:pPr>
        <w:keepNext/>
        <w:ind w:firstLine="709"/>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rsidR="000D0BB1" w:rsidRPr="00D473EE" w:rsidRDefault="000D0BB1" w:rsidP="00D473EE">
      <w:pPr>
        <w:jc w:val="center"/>
        <w:rPr>
          <w:i/>
          <w:sz w:val="28"/>
          <w:u w:val="single"/>
        </w:rPr>
      </w:pPr>
    </w:p>
    <w:tbl>
      <w:tblPr>
        <w:tblW w:w="101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7"/>
        <w:gridCol w:w="4998"/>
        <w:gridCol w:w="2896"/>
      </w:tblGrid>
      <w:tr w:rsidR="00A2450D" w:rsidRPr="00DA71E5" w:rsidTr="005000FC">
        <w:trPr>
          <w:jc w:val="center"/>
        </w:trPr>
        <w:tc>
          <w:tcPr>
            <w:tcW w:w="2227" w:type="dxa"/>
            <w:shd w:val="clear" w:color="auto" w:fill="auto"/>
          </w:tcPr>
          <w:p w:rsidR="00A2450D" w:rsidRPr="00DA71E5" w:rsidRDefault="00A2450D" w:rsidP="00DA71E5">
            <w:pPr>
              <w:keepNext/>
              <w:jc w:val="both"/>
            </w:pPr>
            <w:r w:rsidRPr="00DA71E5">
              <w:rPr>
                <w:b/>
              </w:rPr>
              <w:t>Наименование тем (разделов) дисциплины</w:t>
            </w:r>
          </w:p>
        </w:tc>
        <w:tc>
          <w:tcPr>
            <w:tcW w:w="4998" w:type="dxa"/>
            <w:shd w:val="clear" w:color="auto" w:fill="auto"/>
          </w:tcPr>
          <w:p w:rsidR="00A2450D" w:rsidRPr="00DA71E5" w:rsidRDefault="00A2450D" w:rsidP="00DA71E5">
            <w:pPr>
              <w:keepNext/>
              <w:jc w:val="both"/>
              <w:rPr>
                <w:b/>
              </w:rPr>
            </w:pPr>
            <w:r w:rsidRPr="00DA71E5">
              <w:rPr>
                <w:b/>
              </w:rPr>
              <w:t xml:space="preserve">Перечень вопросов, отводимых на самостоятельное освоение </w:t>
            </w:r>
          </w:p>
        </w:tc>
        <w:tc>
          <w:tcPr>
            <w:tcW w:w="2896" w:type="dxa"/>
          </w:tcPr>
          <w:p w:rsidR="00A2450D" w:rsidRPr="00DA71E5" w:rsidRDefault="00A2450D" w:rsidP="00DA71E5">
            <w:pPr>
              <w:keepNext/>
              <w:jc w:val="both"/>
              <w:rPr>
                <w:b/>
              </w:rPr>
            </w:pPr>
            <w:r w:rsidRPr="00DA71E5">
              <w:rPr>
                <w:b/>
              </w:rPr>
              <w:t>Формы внеаудиторной самостоятельной работы</w:t>
            </w:r>
          </w:p>
        </w:tc>
      </w:tr>
      <w:tr w:rsidR="00DB762D" w:rsidRPr="00DA71E5" w:rsidTr="005000FC">
        <w:trPr>
          <w:jc w:val="center"/>
        </w:trPr>
        <w:tc>
          <w:tcPr>
            <w:tcW w:w="2227" w:type="dxa"/>
            <w:shd w:val="clear" w:color="auto" w:fill="auto"/>
          </w:tcPr>
          <w:p w:rsidR="00DB762D" w:rsidRPr="00DA71E5" w:rsidRDefault="00DB762D" w:rsidP="0089219C">
            <w:r w:rsidRPr="00DA71E5">
              <w:t xml:space="preserve">Тема 1. Общие положение права интеллектуальной собственности в условиях цифровой </w:t>
            </w:r>
            <w:r w:rsidR="0089219C">
              <w:t>трансформации</w:t>
            </w:r>
          </w:p>
        </w:tc>
        <w:tc>
          <w:tcPr>
            <w:tcW w:w="4998" w:type="dxa"/>
            <w:shd w:val="clear" w:color="auto" w:fill="auto"/>
            <w:vAlign w:val="center"/>
          </w:tcPr>
          <w:p w:rsidR="00DB762D" w:rsidRPr="00DA71E5" w:rsidRDefault="00DB762D" w:rsidP="00DA71E5">
            <w:pPr>
              <w:tabs>
                <w:tab w:val="left" w:pos="709"/>
                <w:tab w:val="left" w:pos="993"/>
              </w:tabs>
              <w:jc w:val="both"/>
            </w:pPr>
            <w:r w:rsidRPr="00DA71E5">
              <w:t xml:space="preserve">Право интеллектуальной собственности и его правовая природа. Соотношение личных неимущественных и исключительных прав. </w:t>
            </w:r>
            <w:r w:rsidRPr="00DA71E5">
              <w:rPr>
                <w:lang w:val="en-US"/>
              </w:rPr>
              <w:t>NFT</w:t>
            </w:r>
            <w:r w:rsidRPr="00DA71E5">
              <w:t xml:space="preserve"> </w:t>
            </w:r>
            <w:proofErr w:type="spellStart"/>
            <w:r w:rsidRPr="00DA71E5">
              <w:t>токены</w:t>
            </w:r>
            <w:proofErr w:type="spellEnd"/>
            <w:r w:rsidRPr="00DA71E5">
              <w:t xml:space="preserve"> на произведения изобразительного искусства.</w:t>
            </w:r>
          </w:p>
        </w:tc>
        <w:tc>
          <w:tcPr>
            <w:tcW w:w="2896" w:type="dxa"/>
          </w:tcPr>
          <w:p w:rsidR="00DB762D" w:rsidRDefault="00DB762D" w:rsidP="00DA71E5">
            <w:pPr>
              <w:keepNext/>
              <w:rPr>
                <w:rFonts w:eastAsia="Calibri"/>
              </w:rPr>
            </w:pPr>
            <w:r w:rsidRPr="00DA71E5">
              <w:rPr>
                <w:rFonts w:eastAsia="Calibri"/>
              </w:rPr>
              <w:t>Работа с учебной и справочной литературой и нормативно – правовыми актами.</w:t>
            </w:r>
          </w:p>
          <w:p w:rsidR="00DA71E5" w:rsidRPr="00DA71E5" w:rsidRDefault="00DA71E5" w:rsidP="00DA71E5">
            <w:pPr>
              <w:keepNext/>
            </w:pPr>
            <w:r w:rsidRPr="00DA71E5">
              <w:rPr>
                <w:rFonts w:eastAsia="Calibri"/>
              </w:rPr>
              <w:t>Подготовка к опросу</w:t>
            </w:r>
          </w:p>
        </w:tc>
      </w:tr>
      <w:tr w:rsidR="00DB762D" w:rsidRPr="00DA71E5" w:rsidTr="005000FC">
        <w:trPr>
          <w:jc w:val="center"/>
        </w:trPr>
        <w:tc>
          <w:tcPr>
            <w:tcW w:w="2227" w:type="dxa"/>
            <w:shd w:val="clear" w:color="auto" w:fill="auto"/>
          </w:tcPr>
          <w:p w:rsidR="00DB762D" w:rsidRPr="00DA71E5" w:rsidRDefault="00DB762D" w:rsidP="00DA71E5">
            <w:r w:rsidRPr="00DA71E5">
              <w:t>Тема 2. Использование и защита объектов интеллектуальной собственности в цифровой среде</w:t>
            </w:r>
          </w:p>
        </w:tc>
        <w:tc>
          <w:tcPr>
            <w:tcW w:w="4998" w:type="dxa"/>
            <w:shd w:val="clear" w:color="auto" w:fill="auto"/>
          </w:tcPr>
          <w:p w:rsidR="00DA71E5" w:rsidRPr="00DA71E5" w:rsidRDefault="00DA71E5" w:rsidP="00DA71E5">
            <w:pPr>
              <w:tabs>
                <w:tab w:val="left" w:pos="709"/>
                <w:tab w:val="left" w:pos="993"/>
              </w:tabs>
              <w:autoSpaceDE w:val="0"/>
              <w:autoSpaceDN w:val="0"/>
              <w:adjustRightInd w:val="0"/>
              <w:rPr>
                <w:rFonts w:eastAsia="Calibri"/>
              </w:rPr>
            </w:pPr>
            <w:r w:rsidRPr="00DA71E5">
              <w:t xml:space="preserve">Особенности судебной защиты прав на интеллектуальную собственность. Охрана и защита объектов интеллектуальной собственности в сети Интернете. </w:t>
            </w:r>
            <w:r w:rsidRPr="00DA71E5">
              <w:rPr>
                <w:iCs/>
              </w:rPr>
              <w:t>Особенности пресечения нарушений прав в сети Интернет. Определение юрисдикции.</w:t>
            </w:r>
            <w:r w:rsidRPr="00DA71E5">
              <w:rPr>
                <w:rFonts w:eastAsia="Calibri"/>
              </w:rPr>
              <w:t xml:space="preserve"> </w:t>
            </w:r>
            <w:proofErr w:type="spellStart"/>
            <w:r w:rsidRPr="00DA71E5">
              <w:rPr>
                <w:rFonts w:eastAsia="Calibri"/>
              </w:rPr>
              <w:t>Киберсквоттинг</w:t>
            </w:r>
            <w:proofErr w:type="spellEnd"/>
            <w:r w:rsidRPr="00DA71E5">
              <w:rPr>
                <w:rFonts w:eastAsia="Calibri"/>
              </w:rPr>
              <w:t>.</w:t>
            </w:r>
            <w:r w:rsidR="00DB762D" w:rsidRPr="00DA71E5">
              <w:rPr>
                <w:rFonts w:eastAsia="Calibri"/>
              </w:rPr>
              <w:t xml:space="preserve"> Нарушение авторских прав на торрент сайтах.</w:t>
            </w:r>
            <w:r w:rsidRPr="00DA71E5">
              <w:rPr>
                <w:rFonts w:eastAsia="Calibri"/>
              </w:rPr>
              <w:t xml:space="preserve"> </w:t>
            </w:r>
            <w:r w:rsidRPr="00DA71E5">
              <w:t>Правила рассмотрения доменных споров. Судебная практика оспаривания решений комиссии в отношении доменных имен в зоне .</w:t>
            </w:r>
            <w:r w:rsidRPr="00DA71E5">
              <w:rPr>
                <w:lang w:val="en-US"/>
              </w:rPr>
              <w:t>com</w:t>
            </w:r>
            <w:r w:rsidRPr="00DA71E5">
              <w:t xml:space="preserve"> в России.</w:t>
            </w:r>
            <w:r w:rsidRPr="00DA71E5">
              <w:rPr>
                <w:b/>
              </w:rPr>
              <w:t xml:space="preserve"> </w:t>
            </w:r>
            <w:r w:rsidRPr="00DA71E5">
              <w:t xml:space="preserve">Информационные посредники: понятие и правовой режим. </w:t>
            </w:r>
          </w:p>
        </w:tc>
        <w:tc>
          <w:tcPr>
            <w:tcW w:w="2896" w:type="dxa"/>
          </w:tcPr>
          <w:p w:rsidR="00DB762D" w:rsidRDefault="00DB762D" w:rsidP="00DA71E5">
            <w:pPr>
              <w:keepNext/>
              <w:rPr>
                <w:rFonts w:eastAsia="Calibri"/>
              </w:rPr>
            </w:pPr>
            <w:r w:rsidRPr="00DA71E5">
              <w:rPr>
                <w:rFonts w:eastAsia="Calibri"/>
              </w:rPr>
              <w:t xml:space="preserve">Работа с учебной и справочной литературой. </w:t>
            </w:r>
          </w:p>
          <w:p w:rsidR="00DA71E5" w:rsidRPr="00DA71E5" w:rsidRDefault="00DA71E5" w:rsidP="00DA71E5">
            <w:pPr>
              <w:keepNext/>
            </w:pPr>
            <w:r w:rsidRPr="00DA71E5">
              <w:rPr>
                <w:rFonts w:eastAsia="Calibri"/>
              </w:rPr>
              <w:t xml:space="preserve">Подготовка к решению задач. Изучение судебной и </w:t>
            </w:r>
            <w:proofErr w:type="spellStart"/>
            <w:r w:rsidRPr="00DA71E5">
              <w:rPr>
                <w:rFonts w:eastAsia="Calibri"/>
              </w:rPr>
              <w:t>патентоведческой</w:t>
            </w:r>
            <w:proofErr w:type="spellEnd"/>
            <w:r w:rsidRPr="00DA71E5">
              <w:rPr>
                <w:rFonts w:eastAsia="Calibri"/>
              </w:rPr>
              <w:t xml:space="preserve"> практики</w:t>
            </w:r>
          </w:p>
        </w:tc>
      </w:tr>
      <w:tr w:rsidR="00DB762D" w:rsidRPr="00DA71E5" w:rsidTr="005000FC">
        <w:trPr>
          <w:jc w:val="center"/>
        </w:trPr>
        <w:tc>
          <w:tcPr>
            <w:tcW w:w="2227" w:type="dxa"/>
            <w:shd w:val="clear" w:color="auto" w:fill="auto"/>
          </w:tcPr>
          <w:p w:rsidR="00DB762D" w:rsidRPr="00DA71E5" w:rsidRDefault="00DB762D" w:rsidP="00DA71E5">
            <w:r w:rsidRPr="00DA71E5">
              <w:rPr>
                <w:color w:val="000000"/>
              </w:rPr>
              <w:t>Тема 3. Ответственность за нарушение интеллектуальных прав в цифровой среде</w:t>
            </w:r>
          </w:p>
        </w:tc>
        <w:tc>
          <w:tcPr>
            <w:tcW w:w="4998" w:type="dxa"/>
            <w:shd w:val="clear" w:color="auto" w:fill="auto"/>
          </w:tcPr>
          <w:p w:rsidR="00DB762D" w:rsidRPr="00DA71E5" w:rsidRDefault="00DA71E5" w:rsidP="00DA71E5">
            <w:pPr>
              <w:jc w:val="both"/>
              <w:rPr>
                <w:rFonts w:eastAsia="Calibri"/>
              </w:rPr>
            </w:pPr>
            <w:r w:rsidRPr="00DA71E5">
              <w:rPr>
                <w:iCs/>
              </w:rPr>
              <w:t xml:space="preserve">Виды ответственности за нарушение интеллектуальных прав в цифровой среде. Доказательства по делам о нарушении в сети Интернет. Особенности привлечения к ответственности информационных посредников в зависимости от вида осуществляемой ими деятельности и объекта нарушения. Досудебное разрешение споров, автоматические системы фильтрации контента. </w:t>
            </w:r>
            <w:r w:rsidRPr="00DA71E5">
              <w:t xml:space="preserve">Судебная практика в отношение доменных имен. </w:t>
            </w:r>
          </w:p>
        </w:tc>
        <w:tc>
          <w:tcPr>
            <w:tcW w:w="2896" w:type="dxa"/>
          </w:tcPr>
          <w:p w:rsidR="00DB762D" w:rsidRDefault="00DB762D" w:rsidP="00DA71E5">
            <w:pPr>
              <w:tabs>
                <w:tab w:val="left" w:pos="709"/>
                <w:tab w:val="left" w:pos="993"/>
              </w:tabs>
              <w:autoSpaceDE w:val="0"/>
              <w:autoSpaceDN w:val="0"/>
              <w:adjustRightInd w:val="0"/>
              <w:rPr>
                <w:rFonts w:eastAsia="Calibri"/>
              </w:rPr>
            </w:pPr>
            <w:r w:rsidRPr="00DA71E5">
              <w:rPr>
                <w:rFonts w:eastAsia="Calibri"/>
              </w:rPr>
              <w:t xml:space="preserve">Работа с учебной литературой. </w:t>
            </w:r>
          </w:p>
          <w:p w:rsidR="00DA71E5" w:rsidRPr="00DA71E5" w:rsidRDefault="00DA71E5" w:rsidP="00DA71E5">
            <w:pPr>
              <w:tabs>
                <w:tab w:val="left" w:pos="709"/>
                <w:tab w:val="left" w:pos="993"/>
              </w:tabs>
              <w:autoSpaceDE w:val="0"/>
              <w:autoSpaceDN w:val="0"/>
              <w:adjustRightInd w:val="0"/>
            </w:pPr>
            <w:r w:rsidRPr="00DA71E5">
              <w:rPr>
                <w:rFonts w:eastAsia="Calibri"/>
              </w:rPr>
              <w:t xml:space="preserve">Подготовка к решению задач. Изучение судебной и </w:t>
            </w:r>
            <w:proofErr w:type="spellStart"/>
            <w:r w:rsidRPr="00DA71E5">
              <w:rPr>
                <w:rFonts w:eastAsia="Calibri"/>
              </w:rPr>
              <w:t>патентоведческой</w:t>
            </w:r>
            <w:proofErr w:type="spellEnd"/>
            <w:r w:rsidRPr="00DA71E5">
              <w:rPr>
                <w:rFonts w:eastAsia="Calibri"/>
              </w:rPr>
              <w:t xml:space="preserve"> практики</w:t>
            </w:r>
          </w:p>
        </w:tc>
      </w:tr>
      <w:tr w:rsidR="00DB762D" w:rsidRPr="00DA71E5" w:rsidTr="005000FC">
        <w:trPr>
          <w:jc w:val="center"/>
        </w:trPr>
        <w:tc>
          <w:tcPr>
            <w:tcW w:w="2227" w:type="dxa"/>
            <w:shd w:val="clear" w:color="auto" w:fill="auto"/>
          </w:tcPr>
          <w:p w:rsidR="00DB762D" w:rsidRPr="00DA71E5" w:rsidRDefault="00DB762D" w:rsidP="00DA71E5">
            <w:r w:rsidRPr="00DA71E5">
              <w:t>Тема 4. Современные цифровые инструменты и ресурсы по использованию и защите объектов интеллектуальной собственности</w:t>
            </w:r>
          </w:p>
        </w:tc>
        <w:tc>
          <w:tcPr>
            <w:tcW w:w="4998" w:type="dxa"/>
            <w:shd w:val="clear" w:color="auto" w:fill="auto"/>
          </w:tcPr>
          <w:p w:rsidR="00DA71E5" w:rsidRPr="00DA71E5" w:rsidRDefault="00DA71E5" w:rsidP="00DA71E5">
            <w:pPr>
              <w:shd w:val="clear" w:color="auto" w:fill="FFFFFF"/>
              <w:tabs>
                <w:tab w:val="left" w:pos="709"/>
                <w:tab w:val="left" w:pos="993"/>
              </w:tabs>
              <w:jc w:val="both"/>
            </w:pPr>
            <w:proofErr w:type="spellStart"/>
            <w:r w:rsidRPr="00DA71E5">
              <w:rPr>
                <w:lang w:val="en-US"/>
              </w:rPr>
              <w:t>LegalTech</w:t>
            </w:r>
            <w:proofErr w:type="spellEnd"/>
            <w:r w:rsidRPr="00DA71E5">
              <w:rPr>
                <w:lang w:val="en-US"/>
              </w:rPr>
              <w:t xml:space="preserve">, </w:t>
            </w:r>
            <w:proofErr w:type="spellStart"/>
            <w:r w:rsidRPr="00DA71E5">
              <w:rPr>
                <w:lang w:val="en-US"/>
              </w:rPr>
              <w:t>LegalDesign</w:t>
            </w:r>
            <w:proofErr w:type="spellEnd"/>
            <w:r w:rsidRPr="00DA71E5">
              <w:rPr>
                <w:lang w:val="en-US"/>
              </w:rPr>
              <w:t xml:space="preserve">, </w:t>
            </w:r>
            <w:proofErr w:type="spellStart"/>
            <w:r w:rsidRPr="00DA71E5">
              <w:rPr>
                <w:lang w:val="en-US"/>
              </w:rPr>
              <w:t>LawTech</w:t>
            </w:r>
            <w:proofErr w:type="spellEnd"/>
            <w:r w:rsidRPr="00DA71E5">
              <w:rPr>
                <w:lang w:val="en-US"/>
              </w:rPr>
              <w:t xml:space="preserve">, </w:t>
            </w:r>
            <w:proofErr w:type="spellStart"/>
            <w:r w:rsidRPr="00DA71E5">
              <w:rPr>
                <w:lang w:val="en-US"/>
              </w:rPr>
              <w:t>RegTech</w:t>
            </w:r>
            <w:proofErr w:type="spellEnd"/>
            <w:r w:rsidRPr="00DA71E5">
              <w:rPr>
                <w:lang w:val="en-US"/>
              </w:rPr>
              <w:t xml:space="preserve">. </w:t>
            </w:r>
            <w:r w:rsidRPr="00DA71E5">
              <w:t>Ресурсы</w:t>
            </w:r>
            <w:r w:rsidRPr="00DA71E5">
              <w:rPr>
                <w:lang w:val="en-US"/>
              </w:rPr>
              <w:t xml:space="preserve"> </w:t>
            </w:r>
            <w:r w:rsidRPr="00DA71E5">
              <w:t>по</w:t>
            </w:r>
            <w:r w:rsidRPr="00DA71E5">
              <w:rPr>
                <w:lang w:val="en-US"/>
              </w:rPr>
              <w:t xml:space="preserve"> </w:t>
            </w:r>
            <w:r w:rsidRPr="00DA71E5">
              <w:t>защите</w:t>
            </w:r>
            <w:r w:rsidRPr="00DA71E5">
              <w:rPr>
                <w:lang w:val="en-US"/>
              </w:rPr>
              <w:t xml:space="preserve"> </w:t>
            </w:r>
            <w:r w:rsidRPr="00DA71E5">
              <w:t>данных</w:t>
            </w:r>
            <w:r w:rsidRPr="00DA71E5">
              <w:rPr>
                <w:lang w:val="en-US"/>
              </w:rPr>
              <w:t xml:space="preserve">. </w:t>
            </w:r>
            <w:r w:rsidRPr="00DA71E5">
              <w:t>Система распределённых реестров прав на интеллектуальную собственность.  Электронные ресурсы Роспатента.</w:t>
            </w:r>
          </w:p>
          <w:p w:rsidR="00DB762D" w:rsidRPr="00DA71E5" w:rsidRDefault="00DB762D" w:rsidP="00DA71E5">
            <w:pPr>
              <w:tabs>
                <w:tab w:val="left" w:pos="709"/>
                <w:tab w:val="left" w:pos="993"/>
              </w:tabs>
              <w:autoSpaceDE w:val="0"/>
              <w:autoSpaceDN w:val="0"/>
              <w:adjustRightInd w:val="0"/>
              <w:rPr>
                <w:rFonts w:eastAsia="Calibri"/>
              </w:rPr>
            </w:pPr>
          </w:p>
        </w:tc>
        <w:tc>
          <w:tcPr>
            <w:tcW w:w="2896" w:type="dxa"/>
          </w:tcPr>
          <w:p w:rsidR="00DB762D" w:rsidRDefault="00DB762D" w:rsidP="00DA71E5">
            <w:pPr>
              <w:tabs>
                <w:tab w:val="left" w:pos="709"/>
                <w:tab w:val="left" w:pos="993"/>
              </w:tabs>
              <w:autoSpaceDE w:val="0"/>
              <w:autoSpaceDN w:val="0"/>
              <w:adjustRightInd w:val="0"/>
              <w:rPr>
                <w:rFonts w:eastAsia="Calibri"/>
              </w:rPr>
            </w:pPr>
            <w:r w:rsidRPr="00DA71E5">
              <w:rPr>
                <w:rFonts w:eastAsia="Calibri"/>
              </w:rPr>
              <w:t xml:space="preserve">Работа с учебной литературой. </w:t>
            </w:r>
          </w:p>
          <w:p w:rsidR="00DA71E5" w:rsidRPr="00DA71E5" w:rsidRDefault="00DA71E5" w:rsidP="00DA71E5">
            <w:pPr>
              <w:tabs>
                <w:tab w:val="left" w:pos="709"/>
                <w:tab w:val="left" w:pos="993"/>
              </w:tabs>
              <w:autoSpaceDE w:val="0"/>
              <w:autoSpaceDN w:val="0"/>
              <w:adjustRightInd w:val="0"/>
              <w:rPr>
                <w:rFonts w:eastAsia="Calibri"/>
              </w:rPr>
            </w:pPr>
            <w:r w:rsidRPr="00DA71E5">
              <w:rPr>
                <w:rFonts w:eastAsia="Calibri"/>
              </w:rPr>
              <w:t>Подготовка к опросу</w:t>
            </w:r>
          </w:p>
          <w:p w:rsidR="00DB762D" w:rsidRPr="00DA71E5" w:rsidRDefault="00DB762D" w:rsidP="00DA71E5">
            <w:pPr>
              <w:tabs>
                <w:tab w:val="left" w:pos="709"/>
                <w:tab w:val="left" w:pos="993"/>
              </w:tabs>
              <w:autoSpaceDE w:val="0"/>
              <w:autoSpaceDN w:val="0"/>
              <w:adjustRightInd w:val="0"/>
              <w:rPr>
                <w:rFonts w:eastAsia="Calibri"/>
              </w:rPr>
            </w:pPr>
            <w:r w:rsidRPr="00DA71E5">
              <w:rPr>
                <w:rFonts w:eastAsia="Calibri"/>
              </w:rPr>
              <w:t xml:space="preserve">Поиск информации в Интернете по заданной теме. </w:t>
            </w:r>
          </w:p>
          <w:p w:rsidR="00DB762D" w:rsidRDefault="00DB762D" w:rsidP="00DA71E5">
            <w:pPr>
              <w:shd w:val="clear" w:color="auto" w:fill="FFFFFF"/>
              <w:tabs>
                <w:tab w:val="left" w:pos="709"/>
                <w:tab w:val="left" w:pos="993"/>
                <w:tab w:val="left" w:pos="6058"/>
              </w:tabs>
              <w:rPr>
                <w:rFonts w:eastAsia="Calibri"/>
              </w:rPr>
            </w:pPr>
            <w:r w:rsidRPr="00DA71E5">
              <w:rPr>
                <w:rFonts w:eastAsia="Calibri"/>
              </w:rPr>
              <w:t xml:space="preserve">Подготовка к решению задач. Изучение судебной и </w:t>
            </w:r>
            <w:proofErr w:type="spellStart"/>
            <w:r w:rsidRPr="00DA71E5">
              <w:rPr>
                <w:rFonts w:eastAsia="Calibri"/>
              </w:rPr>
              <w:t>патентоведческой</w:t>
            </w:r>
            <w:proofErr w:type="spellEnd"/>
            <w:r w:rsidRPr="00DA71E5">
              <w:rPr>
                <w:rFonts w:eastAsia="Calibri"/>
              </w:rPr>
              <w:t xml:space="preserve"> практики</w:t>
            </w:r>
          </w:p>
          <w:p w:rsidR="00403097" w:rsidRPr="00DA71E5" w:rsidRDefault="00403097" w:rsidP="00DA71E5">
            <w:pPr>
              <w:shd w:val="clear" w:color="auto" w:fill="FFFFFF"/>
              <w:tabs>
                <w:tab w:val="left" w:pos="709"/>
                <w:tab w:val="left" w:pos="993"/>
                <w:tab w:val="left" w:pos="6058"/>
              </w:tabs>
            </w:pPr>
          </w:p>
        </w:tc>
      </w:tr>
      <w:tr w:rsidR="00DB762D" w:rsidRPr="00DA71E5" w:rsidTr="005000FC">
        <w:trPr>
          <w:jc w:val="center"/>
        </w:trPr>
        <w:tc>
          <w:tcPr>
            <w:tcW w:w="2227" w:type="dxa"/>
            <w:shd w:val="clear" w:color="auto" w:fill="auto"/>
          </w:tcPr>
          <w:p w:rsidR="00DB762D" w:rsidRPr="00DA71E5" w:rsidRDefault="00DB762D" w:rsidP="00DA71E5">
            <w:pPr>
              <w:tabs>
                <w:tab w:val="left" w:pos="709"/>
                <w:tab w:val="left" w:pos="993"/>
              </w:tabs>
            </w:pPr>
            <w:r w:rsidRPr="00DA71E5">
              <w:lastRenderedPageBreak/>
              <w:t xml:space="preserve">Тема 5. Искусственный интеллект и интеллектуальная собственность </w:t>
            </w:r>
          </w:p>
        </w:tc>
        <w:tc>
          <w:tcPr>
            <w:tcW w:w="4998" w:type="dxa"/>
            <w:shd w:val="clear" w:color="auto" w:fill="auto"/>
          </w:tcPr>
          <w:p w:rsidR="00DA71E5" w:rsidRPr="00DA71E5" w:rsidRDefault="00DA71E5" w:rsidP="00DA71E5">
            <w:pPr>
              <w:jc w:val="both"/>
              <w:rPr>
                <w:rFonts w:eastAsiaTheme="minorHAnsi"/>
              </w:rPr>
            </w:pPr>
            <w:r w:rsidRPr="00DA71E5">
              <w:rPr>
                <w:bCs/>
              </w:rPr>
              <w:t xml:space="preserve">Теоретические основы правового регулирования искусственного интеллекта. </w:t>
            </w:r>
            <w:proofErr w:type="gramStart"/>
            <w:r w:rsidRPr="00DA71E5">
              <w:t>Понятие  искусственного</w:t>
            </w:r>
            <w:proofErr w:type="gramEnd"/>
            <w:r w:rsidRPr="00DA71E5">
              <w:t xml:space="preserve"> интеллекта в доктрине и законодательстве. Основы правового регулирования искусственного интеллекта в России и зарубежных странах. Искусственный   интеллект как объект и как субъект права. Подходы к правовому обеспечению использования и развития систем искусственного интеллекта. Искусственный интеллект как результат интеллектуальной деятельности. Вопросы </w:t>
            </w:r>
            <w:proofErr w:type="spellStart"/>
            <w:r w:rsidRPr="00DA71E5">
              <w:t>охраноспособности</w:t>
            </w:r>
            <w:proofErr w:type="spellEnd"/>
            <w:r w:rsidRPr="00DA71E5">
              <w:t xml:space="preserve"> результатов, создаваемых системами искусственного интеллекта в области авторского права, патентного права.</w:t>
            </w:r>
          </w:p>
          <w:p w:rsidR="00DB762D" w:rsidRPr="00DA71E5" w:rsidRDefault="00DB762D" w:rsidP="00DA71E5">
            <w:pPr>
              <w:tabs>
                <w:tab w:val="left" w:pos="709"/>
                <w:tab w:val="left" w:pos="993"/>
              </w:tabs>
              <w:autoSpaceDE w:val="0"/>
              <w:autoSpaceDN w:val="0"/>
              <w:adjustRightInd w:val="0"/>
              <w:rPr>
                <w:rFonts w:eastAsia="Calibri"/>
              </w:rPr>
            </w:pPr>
          </w:p>
        </w:tc>
        <w:tc>
          <w:tcPr>
            <w:tcW w:w="2896" w:type="dxa"/>
          </w:tcPr>
          <w:p w:rsidR="00DB762D" w:rsidRDefault="00DB762D" w:rsidP="00DA71E5">
            <w:pPr>
              <w:tabs>
                <w:tab w:val="left" w:pos="709"/>
                <w:tab w:val="left" w:pos="993"/>
              </w:tabs>
              <w:autoSpaceDE w:val="0"/>
              <w:autoSpaceDN w:val="0"/>
              <w:adjustRightInd w:val="0"/>
              <w:rPr>
                <w:rFonts w:eastAsia="Calibri"/>
              </w:rPr>
            </w:pPr>
            <w:r w:rsidRPr="00DA71E5">
              <w:rPr>
                <w:rFonts w:eastAsia="Calibri"/>
              </w:rPr>
              <w:t xml:space="preserve">Работа с учебной литературой. </w:t>
            </w:r>
          </w:p>
          <w:p w:rsidR="00DA71E5" w:rsidRPr="00DA71E5" w:rsidRDefault="00DA71E5" w:rsidP="00DA71E5">
            <w:pPr>
              <w:tabs>
                <w:tab w:val="left" w:pos="709"/>
                <w:tab w:val="left" w:pos="993"/>
              </w:tabs>
              <w:autoSpaceDE w:val="0"/>
              <w:autoSpaceDN w:val="0"/>
              <w:adjustRightInd w:val="0"/>
              <w:rPr>
                <w:rFonts w:eastAsia="Calibri"/>
              </w:rPr>
            </w:pPr>
            <w:r w:rsidRPr="00DA71E5">
              <w:rPr>
                <w:rFonts w:eastAsia="Calibri"/>
              </w:rPr>
              <w:t>Подготовка к опросу</w:t>
            </w:r>
          </w:p>
          <w:p w:rsidR="00DA71E5" w:rsidRDefault="00DB762D" w:rsidP="00DA71E5">
            <w:pPr>
              <w:tabs>
                <w:tab w:val="left" w:pos="709"/>
                <w:tab w:val="left" w:pos="993"/>
              </w:tabs>
              <w:autoSpaceDE w:val="0"/>
              <w:autoSpaceDN w:val="0"/>
              <w:adjustRightInd w:val="0"/>
              <w:rPr>
                <w:rFonts w:eastAsia="Calibri"/>
              </w:rPr>
            </w:pPr>
            <w:r w:rsidRPr="00DA71E5">
              <w:rPr>
                <w:rFonts w:eastAsia="Calibri"/>
              </w:rPr>
              <w:t>Поиск информации в Интернете по заданной теме.</w:t>
            </w:r>
          </w:p>
          <w:p w:rsidR="00DB762D" w:rsidRPr="00DA71E5" w:rsidRDefault="00DA71E5" w:rsidP="00DA71E5">
            <w:pPr>
              <w:tabs>
                <w:tab w:val="left" w:pos="709"/>
                <w:tab w:val="left" w:pos="993"/>
              </w:tabs>
              <w:autoSpaceDE w:val="0"/>
              <w:autoSpaceDN w:val="0"/>
              <w:adjustRightInd w:val="0"/>
              <w:rPr>
                <w:rFonts w:eastAsia="Calibri"/>
              </w:rPr>
            </w:pPr>
            <w:r w:rsidRPr="00DA71E5">
              <w:rPr>
                <w:rFonts w:eastAsia="Calibri"/>
              </w:rPr>
              <w:t xml:space="preserve">Подготовка к решению задач. Изучение судебной и </w:t>
            </w:r>
            <w:proofErr w:type="spellStart"/>
            <w:r w:rsidRPr="00DA71E5">
              <w:rPr>
                <w:rFonts w:eastAsia="Calibri"/>
              </w:rPr>
              <w:t>патентоведческой</w:t>
            </w:r>
            <w:proofErr w:type="spellEnd"/>
            <w:r w:rsidRPr="00DA71E5">
              <w:rPr>
                <w:rFonts w:eastAsia="Calibri"/>
              </w:rPr>
              <w:t xml:space="preserve"> практики</w:t>
            </w:r>
            <w:r w:rsidR="00DB762D" w:rsidRPr="00DA71E5">
              <w:rPr>
                <w:rFonts w:eastAsia="Calibri"/>
              </w:rPr>
              <w:t xml:space="preserve"> </w:t>
            </w:r>
          </w:p>
          <w:p w:rsidR="00DB762D" w:rsidRPr="00DA71E5" w:rsidRDefault="00DB762D" w:rsidP="00DA71E5">
            <w:pPr>
              <w:shd w:val="clear" w:color="auto" w:fill="FFFFFF"/>
              <w:tabs>
                <w:tab w:val="left" w:pos="709"/>
                <w:tab w:val="left" w:pos="993"/>
              </w:tabs>
            </w:pPr>
          </w:p>
        </w:tc>
      </w:tr>
    </w:tbl>
    <w:p w:rsidR="007916E6" w:rsidRDefault="007916E6" w:rsidP="00EE6621">
      <w:pPr>
        <w:spacing w:line="276" w:lineRule="auto"/>
        <w:rPr>
          <w:rFonts w:eastAsiaTheme="minorHAnsi" w:cstheme="minorBidi"/>
          <w:sz w:val="28"/>
        </w:rPr>
      </w:pPr>
    </w:p>
    <w:p w:rsidR="002B4291" w:rsidRDefault="002B4291" w:rsidP="00592D83">
      <w:pPr>
        <w:pStyle w:val="a4"/>
        <w:spacing w:line="360" w:lineRule="auto"/>
        <w:ind w:left="0" w:firstLine="709"/>
        <w:jc w:val="both"/>
        <w:rPr>
          <w:b/>
          <w:sz w:val="28"/>
          <w:szCs w:val="28"/>
        </w:rPr>
      </w:pPr>
    </w:p>
    <w:p w:rsidR="001140EF" w:rsidRPr="00592D83" w:rsidRDefault="00592D83" w:rsidP="00592D83">
      <w:pPr>
        <w:pStyle w:val="a4"/>
        <w:spacing w:line="360" w:lineRule="auto"/>
        <w:ind w:left="0" w:firstLine="709"/>
        <w:jc w:val="both"/>
        <w:rPr>
          <w:b/>
          <w:i/>
          <w:sz w:val="28"/>
          <w:szCs w:val="28"/>
          <w:u w:val="single"/>
        </w:rPr>
      </w:pPr>
      <w:r w:rsidRPr="00592D83">
        <w:rPr>
          <w:b/>
          <w:sz w:val="28"/>
          <w:szCs w:val="28"/>
        </w:rPr>
        <w:t>6.2. Перечень вопросов, заданий, тем для подготовки к текущему контролю</w:t>
      </w:r>
    </w:p>
    <w:p w:rsidR="004D25B3" w:rsidRPr="00A2450D" w:rsidRDefault="00842233" w:rsidP="004D25B3">
      <w:pPr>
        <w:spacing w:line="360" w:lineRule="auto"/>
        <w:ind w:firstLine="709"/>
        <w:jc w:val="center"/>
        <w:rPr>
          <w:b/>
          <w:i/>
          <w:sz w:val="28"/>
          <w:szCs w:val="28"/>
          <w:u w:val="single"/>
        </w:rPr>
      </w:pPr>
      <w:r w:rsidRPr="00A2450D">
        <w:rPr>
          <w:b/>
          <w:i/>
          <w:sz w:val="28"/>
          <w:szCs w:val="28"/>
          <w:u w:val="single"/>
        </w:rPr>
        <w:t>Контрольн</w:t>
      </w:r>
      <w:r w:rsidR="004D25B3" w:rsidRPr="00A2450D">
        <w:rPr>
          <w:b/>
          <w:i/>
          <w:sz w:val="28"/>
          <w:szCs w:val="28"/>
          <w:u w:val="single"/>
        </w:rPr>
        <w:t>ая работа</w:t>
      </w:r>
    </w:p>
    <w:p w:rsidR="004D25B3" w:rsidRPr="00183D75" w:rsidRDefault="004D25B3" w:rsidP="004D25B3">
      <w:pPr>
        <w:spacing w:line="360" w:lineRule="auto"/>
        <w:ind w:firstLine="709"/>
        <w:jc w:val="both"/>
        <w:rPr>
          <w:sz w:val="28"/>
          <w:szCs w:val="28"/>
        </w:rPr>
      </w:pPr>
      <w:r w:rsidRPr="00E30663">
        <w:rPr>
          <w:sz w:val="28"/>
          <w:szCs w:val="28"/>
        </w:rPr>
        <w:t>Контрольная работа</w:t>
      </w:r>
      <w:r w:rsidRPr="00183D75">
        <w:rPr>
          <w:sz w:val="28"/>
          <w:szCs w:val="28"/>
        </w:rPr>
        <w:t xml:space="preserve"> имеет целью продемонстрировать умение </w:t>
      </w:r>
      <w:r>
        <w:rPr>
          <w:sz w:val="28"/>
          <w:szCs w:val="28"/>
        </w:rPr>
        <w:t>студента</w:t>
      </w:r>
      <w:r w:rsidRPr="00183D75">
        <w:rPr>
          <w:sz w:val="28"/>
          <w:szCs w:val="28"/>
        </w:rPr>
        <w:t xml:space="preserve"> непосредственного применять полученные теоретические знания на практике. </w:t>
      </w:r>
    </w:p>
    <w:p w:rsidR="004D25B3" w:rsidRPr="00183D75" w:rsidRDefault="004D25B3" w:rsidP="004D25B3">
      <w:pPr>
        <w:spacing w:line="360" w:lineRule="auto"/>
        <w:ind w:right="-2" w:firstLine="851"/>
        <w:jc w:val="both"/>
        <w:rPr>
          <w:sz w:val="28"/>
          <w:szCs w:val="28"/>
        </w:rPr>
      </w:pPr>
      <w:r w:rsidRPr="00183D75">
        <w:rPr>
          <w:sz w:val="28"/>
          <w:szCs w:val="28"/>
        </w:rPr>
        <w:t xml:space="preserve">Основываясь на комплексном изучении нормативно-правовой базы, материалов судебной практики, лекций, учебной и иной рекомендуемой научной литературы </w:t>
      </w:r>
      <w:r>
        <w:rPr>
          <w:sz w:val="28"/>
          <w:szCs w:val="28"/>
        </w:rPr>
        <w:t>студенты</w:t>
      </w:r>
      <w:r w:rsidRPr="00183D75">
        <w:rPr>
          <w:sz w:val="28"/>
          <w:szCs w:val="28"/>
        </w:rPr>
        <w:t xml:space="preserve"> решают задачи практического свойства</w:t>
      </w:r>
      <w:r>
        <w:rPr>
          <w:sz w:val="28"/>
          <w:szCs w:val="28"/>
        </w:rPr>
        <w:t xml:space="preserve"> (кейсы)</w:t>
      </w:r>
      <w:r w:rsidRPr="00183D75">
        <w:rPr>
          <w:sz w:val="28"/>
          <w:szCs w:val="28"/>
        </w:rPr>
        <w:t xml:space="preserve"> в письменной форме. Каждый </w:t>
      </w:r>
      <w:r>
        <w:rPr>
          <w:sz w:val="28"/>
          <w:szCs w:val="28"/>
        </w:rPr>
        <w:t>студент</w:t>
      </w:r>
      <w:r w:rsidRPr="00183D75">
        <w:rPr>
          <w:sz w:val="28"/>
          <w:szCs w:val="28"/>
        </w:rPr>
        <w:t xml:space="preserve"> решает задачу соответствующего варианта (номер варианта зависит от буквы, с которой начинается фамилия студента). Предлагаемые к решению задачи представляют собой практический материал, построенный на конкретном </w:t>
      </w:r>
      <w:proofErr w:type="spellStart"/>
      <w:r w:rsidRPr="00183D75">
        <w:rPr>
          <w:sz w:val="28"/>
          <w:szCs w:val="28"/>
        </w:rPr>
        <w:t>гражданско</w:t>
      </w:r>
      <w:proofErr w:type="spellEnd"/>
      <w:r w:rsidRPr="00183D75">
        <w:rPr>
          <w:sz w:val="28"/>
          <w:szCs w:val="28"/>
        </w:rPr>
        <w:t xml:space="preserve"> - правовом деле, либо сформированный по результатам обобщения и переработки нескольких гражданских дел. </w:t>
      </w:r>
    </w:p>
    <w:p w:rsidR="004D25B3" w:rsidRPr="00183D75" w:rsidRDefault="004D25B3" w:rsidP="004D25B3">
      <w:pPr>
        <w:spacing w:line="360" w:lineRule="auto"/>
        <w:ind w:right="-2" w:firstLine="851"/>
        <w:jc w:val="both"/>
        <w:rPr>
          <w:sz w:val="28"/>
          <w:szCs w:val="28"/>
        </w:rPr>
      </w:pPr>
      <w:r w:rsidRPr="00183D75">
        <w:rPr>
          <w:sz w:val="28"/>
          <w:szCs w:val="28"/>
        </w:rPr>
        <w:t xml:space="preserve">Решение задачи должно быть обосновано с точки зрения гражданского законодательства, т.е. </w:t>
      </w:r>
      <w:r>
        <w:rPr>
          <w:sz w:val="28"/>
          <w:szCs w:val="28"/>
        </w:rPr>
        <w:t xml:space="preserve">студенту </w:t>
      </w:r>
      <w:r w:rsidRPr="00183D75">
        <w:rPr>
          <w:sz w:val="28"/>
          <w:szCs w:val="28"/>
        </w:rPr>
        <w:t xml:space="preserve">необходимо при ответе на поставленные в задании вопросы руководствоваться действующими нормативными правовыми актами и обязательно приводить в своем решении ссылку на них. </w:t>
      </w:r>
    </w:p>
    <w:p w:rsidR="004D25B3" w:rsidRPr="00183D75" w:rsidRDefault="004D25B3" w:rsidP="004D25B3">
      <w:pPr>
        <w:spacing w:line="360" w:lineRule="auto"/>
        <w:ind w:right="-2" w:firstLine="851"/>
        <w:jc w:val="both"/>
        <w:rPr>
          <w:sz w:val="28"/>
          <w:szCs w:val="28"/>
        </w:rPr>
      </w:pPr>
      <w:r w:rsidRPr="00183D75">
        <w:rPr>
          <w:sz w:val="28"/>
          <w:szCs w:val="28"/>
        </w:rPr>
        <w:t xml:space="preserve">Решение </w:t>
      </w:r>
      <w:r>
        <w:rPr>
          <w:sz w:val="28"/>
          <w:szCs w:val="28"/>
        </w:rPr>
        <w:t xml:space="preserve">практической </w:t>
      </w:r>
      <w:r w:rsidRPr="00183D75">
        <w:rPr>
          <w:sz w:val="28"/>
          <w:szCs w:val="28"/>
        </w:rPr>
        <w:t>задачи</w:t>
      </w:r>
      <w:r>
        <w:rPr>
          <w:sz w:val="28"/>
          <w:szCs w:val="28"/>
        </w:rPr>
        <w:t xml:space="preserve"> (кейса)</w:t>
      </w:r>
      <w:r w:rsidRPr="00183D75">
        <w:rPr>
          <w:sz w:val="28"/>
          <w:szCs w:val="28"/>
        </w:rPr>
        <w:t xml:space="preserve"> должно начинаться с четкого ответа на поставленный в задаче вопрос, после чего данный ответ следует </w:t>
      </w:r>
      <w:r w:rsidRPr="00183D75">
        <w:rPr>
          <w:sz w:val="28"/>
          <w:szCs w:val="28"/>
        </w:rPr>
        <w:lastRenderedPageBreak/>
        <w:t>аргументировать, ссылаясь на нормы закона и (или) подзаконных актов. В необходимых случаях следует обращаться к поста</w:t>
      </w:r>
      <w:r>
        <w:rPr>
          <w:sz w:val="28"/>
          <w:szCs w:val="28"/>
        </w:rPr>
        <w:t xml:space="preserve">новлениям </w:t>
      </w:r>
      <w:proofErr w:type="gramStart"/>
      <w:r>
        <w:rPr>
          <w:sz w:val="28"/>
          <w:szCs w:val="28"/>
        </w:rPr>
        <w:t>Пленумов  Верховного</w:t>
      </w:r>
      <w:proofErr w:type="gramEnd"/>
      <w:r>
        <w:rPr>
          <w:sz w:val="28"/>
          <w:szCs w:val="28"/>
        </w:rPr>
        <w:t xml:space="preserve"> Суда РФ</w:t>
      </w:r>
      <w:r w:rsidRPr="00183D75">
        <w:rPr>
          <w:sz w:val="28"/>
          <w:szCs w:val="28"/>
        </w:rPr>
        <w:t xml:space="preserve">, материалам обобщения судебной практики, дополнительной учебной и научной литературе. </w:t>
      </w:r>
    </w:p>
    <w:p w:rsidR="004D25B3" w:rsidRDefault="004D25B3" w:rsidP="004D25B3">
      <w:pPr>
        <w:spacing w:line="360" w:lineRule="auto"/>
        <w:ind w:right="-2" w:firstLine="851"/>
        <w:jc w:val="both"/>
        <w:rPr>
          <w:sz w:val="28"/>
          <w:szCs w:val="28"/>
        </w:rPr>
      </w:pPr>
      <w:r w:rsidRPr="00183D75">
        <w:rPr>
          <w:sz w:val="28"/>
          <w:szCs w:val="28"/>
        </w:rPr>
        <w:t xml:space="preserve">Объем </w:t>
      </w:r>
      <w:r>
        <w:rPr>
          <w:sz w:val="28"/>
          <w:szCs w:val="28"/>
        </w:rPr>
        <w:t xml:space="preserve">контрольной </w:t>
      </w:r>
      <w:r w:rsidRPr="00183D75">
        <w:rPr>
          <w:sz w:val="28"/>
          <w:szCs w:val="28"/>
        </w:rPr>
        <w:t xml:space="preserve">работы – до 10 страниц. </w:t>
      </w:r>
    </w:p>
    <w:p w:rsidR="004D25B3" w:rsidRPr="005000FC" w:rsidRDefault="004D25B3" w:rsidP="004D25B3">
      <w:pPr>
        <w:spacing w:line="360" w:lineRule="auto"/>
        <w:ind w:right="-2" w:firstLine="851"/>
        <w:jc w:val="both"/>
        <w:rPr>
          <w:b/>
          <w:sz w:val="28"/>
          <w:szCs w:val="28"/>
          <w:u w:val="single"/>
        </w:rPr>
      </w:pPr>
      <w:r w:rsidRPr="005000FC">
        <w:rPr>
          <w:b/>
          <w:sz w:val="28"/>
          <w:szCs w:val="28"/>
          <w:u w:val="single"/>
        </w:rPr>
        <w:t>Пример</w:t>
      </w:r>
      <w:r w:rsidR="00F83D1E" w:rsidRPr="005000FC">
        <w:rPr>
          <w:b/>
          <w:sz w:val="28"/>
          <w:szCs w:val="28"/>
          <w:u w:val="single"/>
        </w:rPr>
        <w:t>ы</w:t>
      </w:r>
      <w:r w:rsidRPr="005000FC">
        <w:rPr>
          <w:b/>
          <w:sz w:val="28"/>
          <w:szCs w:val="28"/>
          <w:u w:val="single"/>
        </w:rPr>
        <w:t xml:space="preserve"> контрольной работы:</w:t>
      </w:r>
    </w:p>
    <w:p w:rsidR="004D25B3" w:rsidRPr="00F83D1E" w:rsidRDefault="00F83D1E" w:rsidP="004D25B3">
      <w:pPr>
        <w:spacing w:line="360" w:lineRule="auto"/>
        <w:ind w:right="-2" w:firstLine="851"/>
        <w:jc w:val="both"/>
        <w:rPr>
          <w:sz w:val="28"/>
          <w:szCs w:val="28"/>
          <w:u w:val="single"/>
        </w:rPr>
      </w:pPr>
      <w:r w:rsidRPr="00F83D1E">
        <w:rPr>
          <w:sz w:val="28"/>
          <w:szCs w:val="28"/>
          <w:u w:val="single"/>
        </w:rPr>
        <w:t>Вариант 1</w:t>
      </w:r>
      <w:r w:rsidR="004D25B3" w:rsidRPr="00F83D1E">
        <w:rPr>
          <w:sz w:val="28"/>
          <w:szCs w:val="28"/>
          <w:u w:val="single"/>
        </w:rPr>
        <w:t>:</w:t>
      </w:r>
    </w:p>
    <w:p w:rsidR="00AF4FF5" w:rsidRPr="00172A64" w:rsidRDefault="00AF4FF5" w:rsidP="00172A64">
      <w:pPr>
        <w:spacing w:line="360" w:lineRule="auto"/>
        <w:ind w:firstLine="540"/>
        <w:jc w:val="both"/>
        <w:rPr>
          <w:sz w:val="28"/>
          <w:szCs w:val="28"/>
        </w:rPr>
      </w:pPr>
      <w:r w:rsidRPr="00172A64">
        <w:rPr>
          <w:sz w:val="28"/>
          <w:szCs w:val="28"/>
        </w:rPr>
        <w:t>Общество с ограниченной ответственностью "ЮА Мегаполис" обратилось в суд с исковым заявлением о взыскании солидарно с общества "</w:t>
      </w:r>
      <w:proofErr w:type="spellStart"/>
      <w:r w:rsidRPr="00172A64">
        <w:rPr>
          <w:sz w:val="28"/>
          <w:szCs w:val="28"/>
        </w:rPr>
        <w:t>Гилмон</w:t>
      </w:r>
      <w:proofErr w:type="spellEnd"/>
      <w:r w:rsidRPr="00172A64">
        <w:rPr>
          <w:sz w:val="28"/>
          <w:szCs w:val="28"/>
        </w:rPr>
        <w:t xml:space="preserve">" и общества "Концепт" компенсации за нарушение исключительных прав на фотографические изображения. В обоснование исковых требований истец указал, что ответчиками на сайте "www.gilmon.ru" использованы 20 фотографических произведений, исключительные права на которые принадлежат обществу "ЮА Мегаполис". В подтверждение своих доводов истец представил в материалы дела копию протокола нотариального осмотра сайта. Согласно </w:t>
      </w:r>
      <w:proofErr w:type="gramStart"/>
      <w:r w:rsidRPr="00172A64">
        <w:rPr>
          <w:sz w:val="28"/>
          <w:szCs w:val="28"/>
        </w:rPr>
        <w:t>ответу регистратора доменных имен</w:t>
      </w:r>
      <w:proofErr w:type="gramEnd"/>
      <w:r w:rsidRPr="00172A64">
        <w:rPr>
          <w:sz w:val="28"/>
          <w:szCs w:val="28"/>
        </w:rPr>
        <w:t xml:space="preserve"> администратором домена второго уровня gilmon.ru является общество "Концепт". Истец направил в адрес общества "Концепт" претензию с требованием о прекращении нарушения его прав на фотографические произведения. В ответ на претензию общество "Концепт" сообщило о том, что размещением не занималось. Между обществом "Концепт" и обществом "</w:t>
      </w:r>
      <w:proofErr w:type="spellStart"/>
      <w:r w:rsidRPr="00172A64">
        <w:rPr>
          <w:sz w:val="28"/>
          <w:szCs w:val="28"/>
        </w:rPr>
        <w:t>Гилмон</w:t>
      </w:r>
      <w:proofErr w:type="spellEnd"/>
      <w:r w:rsidRPr="00172A64">
        <w:rPr>
          <w:sz w:val="28"/>
          <w:szCs w:val="28"/>
        </w:rPr>
        <w:t>" был подписан договор сдачи в аренду доменного имени, по условиям которого арендодатель предоставляет арендатору в пользование доменное имя gilmon.ru. В случае если к арендодателю будут предъявлены претензии или иски по поводу нарушения прав третьих лиц в связи с использованием домена по договору, арендодатель извещает об этом арендатора. Права на пользование доменом передаются арендатору без права администрирования. В свою очередь между обществом "</w:t>
      </w:r>
      <w:proofErr w:type="spellStart"/>
      <w:r w:rsidRPr="00172A64">
        <w:rPr>
          <w:sz w:val="28"/>
          <w:szCs w:val="28"/>
        </w:rPr>
        <w:t>Гилмон</w:t>
      </w:r>
      <w:proofErr w:type="spellEnd"/>
      <w:r w:rsidRPr="00172A64">
        <w:rPr>
          <w:sz w:val="28"/>
          <w:szCs w:val="28"/>
        </w:rPr>
        <w:t xml:space="preserve">" (исполнителем) и обществом "Пансионат Тургояк" (заказчиком) подписан договор возмездного оказания услуг, по условиям которого исполнитель принимает на себя обязательство оказать заказчику услуги по размещению рекламных материалов заказчика на сайте исполнителя для распространения среди пользователей сайта, а </w:t>
      </w:r>
      <w:r w:rsidRPr="00172A64">
        <w:rPr>
          <w:sz w:val="28"/>
          <w:szCs w:val="28"/>
        </w:rPr>
        <w:lastRenderedPageBreak/>
        <w:t>заказчик обязуется принять оказанные услуги и оплатить их. Общество "Пансионат Тургояк" сообщило обществу "</w:t>
      </w:r>
      <w:proofErr w:type="spellStart"/>
      <w:r w:rsidRPr="00172A64">
        <w:rPr>
          <w:sz w:val="28"/>
          <w:szCs w:val="28"/>
        </w:rPr>
        <w:t>Гилмон</w:t>
      </w:r>
      <w:proofErr w:type="spellEnd"/>
      <w:r w:rsidRPr="00172A64">
        <w:rPr>
          <w:sz w:val="28"/>
          <w:szCs w:val="28"/>
        </w:rPr>
        <w:t>", что полагает претензию общества "ЮА Мегаполис" недостоверной. Общество "Пансионат Тургояк" настаивало в письме на том, что авторские права на фотографии принадлежат НП "Пансионат Тургояк", в связи с чем просило не изменять условия размещения согласованной акции. Несмотря на это, общество "</w:t>
      </w:r>
      <w:proofErr w:type="spellStart"/>
      <w:r w:rsidRPr="00172A64">
        <w:rPr>
          <w:sz w:val="28"/>
          <w:szCs w:val="28"/>
        </w:rPr>
        <w:t>Гилмон</w:t>
      </w:r>
      <w:proofErr w:type="spellEnd"/>
      <w:r w:rsidRPr="00172A64">
        <w:rPr>
          <w:sz w:val="28"/>
          <w:szCs w:val="28"/>
        </w:rPr>
        <w:t xml:space="preserve">" удалило спорные изображения с сайта. </w:t>
      </w:r>
    </w:p>
    <w:p w:rsidR="00AF4FF5" w:rsidRPr="00172A64" w:rsidRDefault="00AF4FF5" w:rsidP="00172A64">
      <w:pPr>
        <w:spacing w:line="360" w:lineRule="auto"/>
        <w:ind w:firstLine="540"/>
        <w:jc w:val="both"/>
        <w:rPr>
          <w:i/>
          <w:sz w:val="28"/>
          <w:szCs w:val="28"/>
        </w:rPr>
      </w:pPr>
      <w:r w:rsidRPr="00172A64">
        <w:rPr>
          <w:i/>
          <w:sz w:val="28"/>
          <w:szCs w:val="28"/>
        </w:rPr>
        <w:t>Кто должен нести ответственность перед истцом?</w:t>
      </w:r>
    </w:p>
    <w:p w:rsidR="00AF4FF5" w:rsidRPr="00172A64" w:rsidRDefault="00AF4FF5" w:rsidP="00172A64">
      <w:pPr>
        <w:spacing w:line="360" w:lineRule="auto"/>
        <w:ind w:firstLine="540"/>
        <w:jc w:val="both"/>
        <w:rPr>
          <w:i/>
          <w:sz w:val="28"/>
          <w:szCs w:val="28"/>
        </w:rPr>
      </w:pPr>
      <w:r w:rsidRPr="00172A64">
        <w:rPr>
          <w:i/>
          <w:sz w:val="28"/>
          <w:szCs w:val="28"/>
        </w:rPr>
        <w:t>Подлежат ли удовлетворению требования истца к обществу "</w:t>
      </w:r>
      <w:proofErr w:type="spellStart"/>
      <w:r w:rsidRPr="00172A64">
        <w:rPr>
          <w:i/>
          <w:sz w:val="28"/>
          <w:szCs w:val="28"/>
        </w:rPr>
        <w:t>Гилмон</w:t>
      </w:r>
      <w:proofErr w:type="spellEnd"/>
      <w:r w:rsidRPr="00172A64">
        <w:rPr>
          <w:i/>
          <w:sz w:val="28"/>
          <w:szCs w:val="28"/>
        </w:rPr>
        <w:t>" и обществу "Концепт"?</w:t>
      </w:r>
    </w:p>
    <w:p w:rsidR="00AF4FF5" w:rsidRPr="00172A64" w:rsidRDefault="00AF4FF5" w:rsidP="00172A64">
      <w:pPr>
        <w:spacing w:line="360" w:lineRule="auto"/>
        <w:ind w:firstLine="540"/>
        <w:jc w:val="both"/>
        <w:rPr>
          <w:rFonts w:ascii="Verdana" w:hAnsi="Verdana"/>
          <w:i/>
          <w:sz w:val="28"/>
          <w:szCs w:val="28"/>
        </w:rPr>
      </w:pPr>
      <w:r w:rsidRPr="00172A64">
        <w:rPr>
          <w:i/>
          <w:sz w:val="28"/>
          <w:szCs w:val="28"/>
        </w:rPr>
        <w:t>Какое решение должен вынести суд?</w:t>
      </w:r>
    </w:p>
    <w:p w:rsidR="00F83D1E" w:rsidRPr="00172A64" w:rsidRDefault="00F83D1E" w:rsidP="00172A64">
      <w:pPr>
        <w:autoSpaceDE w:val="0"/>
        <w:autoSpaceDN w:val="0"/>
        <w:adjustRightInd w:val="0"/>
        <w:spacing w:line="360" w:lineRule="auto"/>
        <w:ind w:left="175" w:right="176" w:firstLine="540"/>
        <w:jc w:val="both"/>
        <w:rPr>
          <w:sz w:val="28"/>
          <w:szCs w:val="28"/>
          <w:u w:val="single"/>
        </w:rPr>
      </w:pPr>
      <w:r w:rsidRPr="00172A64">
        <w:rPr>
          <w:sz w:val="28"/>
          <w:szCs w:val="28"/>
          <w:u w:val="single"/>
        </w:rPr>
        <w:t>Вариант 2:</w:t>
      </w:r>
    </w:p>
    <w:p w:rsidR="00AF4FF5" w:rsidRPr="00172A64" w:rsidRDefault="00AF4FF5" w:rsidP="00172A64">
      <w:pPr>
        <w:spacing w:line="360" w:lineRule="auto"/>
        <w:ind w:firstLine="540"/>
        <w:jc w:val="both"/>
        <w:rPr>
          <w:rFonts w:ascii="Verdana" w:hAnsi="Verdana"/>
          <w:sz w:val="28"/>
          <w:szCs w:val="28"/>
        </w:rPr>
      </w:pPr>
      <w:r w:rsidRPr="00172A64">
        <w:rPr>
          <w:sz w:val="28"/>
          <w:szCs w:val="28"/>
        </w:rPr>
        <w:t xml:space="preserve">Общество Альфа является обладателем исключительного права на полезную модель "Упругая </w:t>
      </w:r>
      <w:proofErr w:type="spellStart"/>
      <w:r w:rsidRPr="00172A64">
        <w:rPr>
          <w:sz w:val="28"/>
          <w:szCs w:val="28"/>
        </w:rPr>
        <w:t>нашпальная</w:t>
      </w:r>
      <w:proofErr w:type="spellEnd"/>
      <w:r w:rsidRPr="00172A64">
        <w:rPr>
          <w:sz w:val="28"/>
          <w:szCs w:val="28"/>
        </w:rPr>
        <w:t xml:space="preserve"> прокладка" (дата приоритета 26.08.2010). Общество "Полимер" является обладателем исключительного права на полезную модель "Упругая </w:t>
      </w:r>
      <w:proofErr w:type="spellStart"/>
      <w:r w:rsidRPr="00172A64">
        <w:rPr>
          <w:sz w:val="28"/>
          <w:szCs w:val="28"/>
        </w:rPr>
        <w:t>нашпальная</w:t>
      </w:r>
      <w:proofErr w:type="spellEnd"/>
      <w:r w:rsidRPr="00172A64">
        <w:rPr>
          <w:sz w:val="28"/>
          <w:szCs w:val="28"/>
        </w:rPr>
        <w:t xml:space="preserve"> прокладка (варианты)" (дата приоритета 23.07.2014). На основании данного патента общество "Полимер" производит и реализует на территории Российской Федерации изделия "Прокладка упругая", "Прокладка упругая ЖБР", которые впоследствии, в том числе, направляет "</w:t>
      </w:r>
      <w:proofErr w:type="spellStart"/>
      <w:r w:rsidRPr="00172A64">
        <w:rPr>
          <w:sz w:val="28"/>
          <w:szCs w:val="28"/>
        </w:rPr>
        <w:t>Горновскому</w:t>
      </w:r>
      <w:proofErr w:type="spellEnd"/>
      <w:r w:rsidRPr="00172A64">
        <w:rPr>
          <w:sz w:val="28"/>
          <w:szCs w:val="28"/>
        </w:rPr>
        <w:t xml:space="preserve"> заводу </w:t>
      </w:r>
      <w:proofErr w:type="spellStart"/>
      <w:r w:rsidRPr="00172A64">
        <w:rPr>
          <w:sz w:val="28"/>
          <w:szCs w:val="28"/>
        </w:rPr>
        <w:t>спецжелезобетона</w:t>
      </w:r>
      <w:proofErr w:type="spellEnd"/>
      <w:r w:rsidRPr="00172A64">
        <w:rPr>
          <w:sz w:val="28"/>
          <w:szCs w:val="28"/>
        </w:rPr>
        <w:t xml:space="preserve">" для использования при производстве и ремонте железнодорожных путей. Общество Альфа считает, что согласно экспертному заключению в полезной модели "Упругая </w:t>
      </w:r>
      <w:proofErr w:type="spellStart"/>
      <w:r w:rsidRPr="00172A64">
        <w:rPr>
          <w:sz w:val="28"/>
          <w:szCs w:val="28"/>
        </w:rPr>
        <w:t>нашпальная</w:t>
      </w:r>
      <w:proofErr w:type="spellEnd"/>
      <w:r w:rsidRPr="00172A64">
        <w:rPr>
          <w:sz w:val="28"/>
          <w:szCs w:val="28"/>
        </w:rPr>
        <w:t xml:space="preserve"> прокладка (варианты)" использована полезная модель "Упругая </w:t>
      </w:r>
      <w:proofErr w:type="spellStart"/>
      <w:r w:rsidRPr="00172A64">
        <w:rPr>
          <w:sz w:val="28"/>
          <w:szCs w:val="28"/>
        </w:rPr>
        <w:t>нашпальная</w:t>
      </w:r>
      <w:proofErr w:type="spellEnd"/>
      <w:r w:rsidRPr="00172A64">
        <w:rPr>
          <w:sz w:val="28"/>
          <w:szCs w:val="28"/>
        </w:rPr>
        <w:t xml:space="preserve"> прокладка". Полезная модель "Упругая </w:t>
      </w:r>
      <w:proofErr w:type="spellStart"/>
      <w:r w:rsidRPr="00172A64">
        <w:rPr>
          <w:sz w:val="28"/>
          <w:szCs w:val="28"/>
        </w:rPr>
        <w:t>нашпальная</w:t>
      </w:r>
      <w:proofErr w:type="spellEnd"/>
      <w:r w:rsidRPr="00172A64">
        <w:rPr>
          <w:sz w:val="28"/>
          <w:szCs w:val="28"/>
        </w:rPr>
        <w:t xml:space="preserve"> прокладка (варианты)" является зависимой от полезной модели общества Альфа. Поскольку разрешений и документов для использования патента на полезную модель обществу "Полимер" не выдавались, общество Альфа обратилось в суд с требованиями о признании полезной модели "Упругая </w:t>
      </w:r>
      <w:proofErr w:type="spellStart"/>
      <w:r w:rsidRPr="00172A64">
        <w:rPr>
          <w:sz w:val="28"/>
          <w:szCs w:val="28"/>
        </w:rPr>
        <w:t>нашпальная</w:t>
      </w:r>
      <w:proofErr w:type="spellEnd"/>
      <w:r w:rsidRPr="00172A64">
        <w:rPr>
          <w:sz w:val="28"/>
          <w:szCs w:val="28"/>
        </w:rPr>
        <w:t xml:space="preserve"> прокладка (варианты)" зависимой от полезной модели "Упругая </w:t>
      </w:r>
      <w:proofErr w:type="spellStart"/>
      <w:r w:rsidRPr="00172A64">
        <w:rPr>
          <w:sz w:val="28"/>
          <w:szCs w:val="28"/>
        </w:rPr>
        <w:t>нашпальная</w:t>
      </w:r>
      <w:proofErr w:type="spellEnd"/>
      <w:r w:rsidRPr="00172A64">
        <w:rPr>
          <w:sz w:val="28"/>
          <w:szCs w:val="28"/>
        </w:rPr>
        <w:t xml:space="preserve"> прокладка" и запрете использовать полезную модель "Упругая </w:t>
      </w:r>
      <w:proofErr w:type="spellStart"/>
      <w:r w:rsidRPr="00172A64">
        <w:rPr>
          <w:sz w:val="28"/>
          <w:szCs w:val="28"/>
        </w:rPr>
        <w:t>нашпальная</w:t>
      </w:r>
      <w:proofErr w:type="spellEnd"/>
      <w:r w:rsidRPr="00172A64">
        <w:rPr>
          <w:sz w:val="28"/>
          <w:szCs w:val="28"/>
        </w:rPr>
        <w:t xml:space="preserve"> прокладка (варианты)" без разрешения правообладателя.</w:t>
      </w:r>
    </w:p>
    <w:p w:rsidR="00AF4FF5" w:rsidRPr="00172A64" w:rsidRDefault="00AF4FF5" w:rsidP="00172A64">
      <w:pPr>
        <w:spacing w:line="360" w:lineRule="auto"/>
        <w:ind w:firstLine="540"/>
        <w:jc w:val="both"/>
        <w:rPr>
          <w:rFonts w:ascii="Verdana" w:hAnsi="Verdana"/>
          <w:sz w:val="28"/>
          <w:szCs w:val="28"/>
        </w:rPr>
      </w:pPr>
      <w:r w:rsidRPr="00172A64">
        <w:rPr>
          <w:sz w:val="28"/>
          <w:szCs w:val="28"/>
        </w:rPr>
        <w:lastRenderedPageBreak/>
        <w:t xml:space="preserve">Суд первой инстанции указал, что требование признать полезную модель "Упругая </w:t>
      </w:r>
      <w:proofErr w:type="spellStart"/>
      <w:r w:rsidRPr="00172A64">
        <w:rPr>
          <w:sz w:val="28"/>
          <w:szCs w:val="28"/>
        </w:rPr>
        <w:t>нашпальная</w:t>
      </w:r>
      <w:proofErr w:type="spellEnd"/>
      <w:r w:rsidRPr="00172A64">
        <w:rPr>
          <w:sz w:val="28"/>
          <w:szCs w:val="28"/>
        </w:rPr>
        <w:t xml:space="preserve"> прокладка (варианты)" зависимой от полезной модели "Упругая </w:t>
      </w:r>
      <w:proofErr w:type="spellStart"/>
      <w:r w:rsidRPr="00172A64">
        <w:rPr>
          <w:sz w:val="28"/>
          <w:szCs w:val="28"/>
        </w:rPr>
        <w:t>нашпальная</w:t>
      </w:r>
      <w:proofErr w:type="spellEnd"/>
      <w:r w:rsidRPr="00172A64">
        <w:rPr>
          <w:sz w:val="28"/>
          <w:szCs w:val="28"/>
        </w:rPr>
        <w:t xml:space="preserve"> прокладка" подлежит отклонению в силу того, что положения </w:t>
      </w:r>
      <w:r w:rsidR="00172A64" w:rsidRPr="00172A64">
        <w:rPr>
          <w:sz w:val="28"/>
          <w:szCs w:val="28"/>
        </w:rPr>
        <w:t>статьи 1358.1</w:t>
      </w:r>
      <w:r w:rsidRPr="00172A64">
        <w:rPr>
          <w:sz w:val="28"/>
          <w:szCs w:val="28"/>
        </w:rPr>
        <w:t xml:space="preserve"> ГК РФ применяются только в отношении изобретений, а не полезных моделей, так как в соответствии с </w:t>
      </w:r>
      <w:r w:rsidR="00172A64" w:rsidRPr="00172A64">
        <w:rPr>
          <w:sz w:val="28"/>
          <w:szCs w:val="28"/>
        </w:rPr>
        <w:t>п.3 статьи 1258</w:t>
      </w:r>
      <w:r w:rsidRPr="00172A64">
        <w:rPr>
          <w:sz w:val="28"/>
          <w:szCs w:val="28"/>
        </w:rPr>
        <w:t xml:space="preserve"> ГК РФ использование полезной модели устанавливается только в отношении признаков, указанных в независимом пункте формулы полезной модели без возможности применения доктрины эквивалентов. Кроме того, по мнению суда следует применять редакцию ГК РФ, действующую в </w:t>
      </w:r>
      <w:proofErr w:type="gramStart"/>
      <w:r w:rsidRPr="00172A64">
        <w:rPr>
          <w:sz w:val="28"/>
          <w:szCs w:val="28"/>
        </w:rPr>
        <w:t>момент  выдачи</w:t>
      </w:r>
      <w:proofErr w:type="gramEnd"/>
      <w:r w:rsidRPr="00172A64">
        <w:rPr>
          <w:sz w:val="28"/>
          <w:szCs w:val="28"/>
        </w:rPr>
        <w:t xml:space="preserve"> патента.</w:t>
      </w:r>
    </w:p>
    <w:p w:rsidR="00F83D1E" w:rsidRPr="00172A64" w:rsidRDefault="00F83D1E" w:rsidP="00172A64">
      <w:pPr>
        <w:autoSpaceDE w:val="0"/>
        <w:autoSpaceDN w:val="0"/>
        <w:adjustRightInd w:val="0"/>
        <w:spacing w:line="360" w:lineRule="auto"/>
        <w:ind w:firstLine="540"/>
        <w:jc w:val="both"/>
        <w:rPr>
          <w:i/>
          <w:sz w:val="28"/>
          <w:szCs w:val="28"/>
        </w:rPr>
      </w:pPr>
      <w:r w:rsidRPr="00172A64">
        <w:rPr>
          <w:i/>
          <w:sz w:val="28"/>
          <w:szCs w:val="28"/>
        </w:rPr>
        <w:t xml:space="preserve">Назовите </w:t>
      </w:r>
      <w:r w:rsidR="00172A64" w:rsidRPr="00172A64">
        <w:rPr>
          <w:i/>
          <w:sz w:val="28"/>
          <w:szCs w:val="28"/>
        </w:rPr>
        <w:t>признаки зависимой полезной модели</w:t>
      </w:r>
      <w:r w:rsidRPr="00172A64">
        <w:rPr>
          <w:i/>
          <w:sz w:val="28"/>
          <w:szCs w:val="28"/>
        </w:rPr>
        <w:t>.</w:t>
      </w:r>
    </w:p>
    <w:p w:rsidR="00F83D1E" w:rsidRPr="00172A64" w:rsidRDefault="00172A64" w:rsidP="00172A64">
      <w:pPr>
        <w:autoSpaceDE w:val="0"/>
        <w:autoSpaceDN w:val="0"/>
        <w:adjustRightInd w:val="0"/>
        <w:spacing w:line="360" w:lineRule="auto"/>
        <w:ind w:firstLine="540"/>
        <w:jc w:val="both"/>
        <w:rPr>
          <w:i/>
          <w:sz w:val="28"/>
          <w:szCs w:val="28"/>
        </w:rPr>
      </w:pPr>
      <w:r w:rsidRPr="00172A64">
        <w:rPr>
          <w:i/>
          <w:sz w:val="28"/>
          <w:szCs w:val="28"/>
        </w:rPr>
        <w:t>Что входит в предмет доказывания по спору о нарушении ответчиком исключительного права на полезную модель с использованием зависимой полезной модели</w:t>
      </w:r>
      <w:r w:rsidR="00F83D1E" w:rsidRPr="00172A64">
        <w:rPr>
          <w:i/>
          <w:sz w:val="28"/>
          <w:szCs w:val="28"/>
        </w:rPr>
        <w:t>?</w:t>
      </w:r>
    </w:p>
    <w:p w:rsidR="00F83D1E" w:rsidRPr="00172A64" w:rsidRDefault="00172A64" w:rsidP="00172A64">
      <w:pPr>
        <w:autoSpaceDE w:val="0"/>
        <w:autoSpaceDN w:val="0"/>
        <w:adjustRightInd w:val="0"/>
        <w:spacing w:line="360" w:lineRule="auto"/>
        <w:ind w:firstLine="540"/>
        <w:jc w:val="both"/>
        <w:rPr>
          <w:i/>
          <w:sz w:val="28"/>
          <w:szCs w:val="28"/>
        </w:rPr>
      </w:pPr>
      <w:r w:rsidRPr="00172A64">
        <w:rPr>
          <w:i/>
          <w:sz w:val="28"/>
          <w:szCs w:val="28"/>
        </w:rPr>
        <w:t>Подлежит ли применению статья 1358.1 ГК РФ к рассматриваемым правоотношениям</w:t>
      </w:r>
      <w:r w:rsidR="00F83D1E" w:rsidRPr="00172A64">
        <w:rPr>
          <w:i/>
          <w:sz w:val="28"/>
          <w:szCs w:val="28"/>
        </w:rPr>
        <w:t>?</w:t>
      </w:r>
    </w:p>
    <w:p w:rsidR="004D25B3" w:rsidRDefault="004D25B3" w:rsidP="004D25B3">
      <w:pPr>
        <w:autoSpaceDE w:val="0"/>
        <w:autoSpaceDN w:val="0"/>
        <w:adjustRightInd w:val="0"/>
        <w:spacing w:line="360" w:lineRule="auto"/>
        <w:ind w:firstLine="540"/>
        <w:jc w:val="both"/>
        <w:rPr>
          <w:b/>
          <w:i/>
          <w:color w:val="FF0000"/>
          <w:sz w:val="28"/>
          <w:szCs w:val="28"/>
          <w:u w:val="single"/>
        </w:rPr>
      </w:pPr>
    </w:p>
    <w:p w:rsidR="008E1F06" w:rsidRPr="00C03F69" w:rsidRDefault="008E1F06" w:rsidP="008E1F06">
      <w:pPr>
        <w:spacing w:line="360" w:lineRule="auto"/>
        <w:ind w:firstLine="709"/>
        <w:jc w:val="center"/>
        <w:rPr>
          <w:b/>
          <w:i/>
          <w:sz w:val="28"/>
          <w:szCs w:val="28"/>
          <w:u w:val="single"/>
        </w:rPr>
      </w:pPr>
      <w:r w:rsidRPr="00C03F69">
        <w:rPr>
          <w:b/>
          <w:i/>
          <w:sz w:val="28"/>
          <w:szCs w:val="28"/>
          <w:u w:val="single"/>
        </w:rPr>
        <w:t>Примеры типовых ситуационных задач:</w:t>
      </w:r>
    </w:p>
    <w:p w:rsidR="00172A64" w:rsidRPr="00172A64" w:rsidRDefault="00304D36" w:rsidP="00172A64">
      <w:pPr>
        <w:spacing w:line="360" w:lineRule="auto"/>
        <w:ind w:firstLine="567"/>
        <w:jc w:val="both"/>
        <w:rPr>
          <w:sz w:val="28"/>
          <w:szCs w:val="28"/>
        </w:rPr>
      </w:pPr>
      <w:r w:rsidRPr="00172A64">
        <w:rPr>
          <w:b/>
          <w:bCs/>
          <w:sz w:val="28"/>
          <w:szCs w:val="28"/>
        </w:rPr>
        <w:t>Вопрос 1</w:t>
      </w:r>
      <w:r w:rsidRPr="00172A64">
        <w:rPr>
          <w:sz w:val="28"/>
          <w:szCs w:val="28"/>
        </w:rPr>
        <w:t xml:space="preserve">: </w:t>
      </w:r>
      <w:r w:rsidR="00172A64" w:rsidRPr="00172A64">
        <w:rPr>
          <w:sz w:val="28"/>
          <w:szCs w:val="28"/>
        </w:rPr>
        <w:t>Общество "</w:t>
      </w:r>
      <w:proofErr w:type="spellStart"/>
      <w:r w:rsidR="00172A64" w:rsidRPr="00172A64">
        <w:rPr>
          <w:sz w:val="28"/>
          <w:szCs w:val="28"/>
        </w:rPr>
        <w:t>Медиамузыка</w:t>
      </w:r>
      <w:proofErr w:type="spellEnd"/>
      <w:r w:rsidR="00172A64" w:rsidRPr="00172A64">
        <w:rPr>
          <w:sz w:val="28"/>
          <w:szCs w:val="28"/>
        </w:rPr>
        <w:t>", являющееся правообладателем научно-литературного произведения "</w:t>
      </w:r>
      <w:proofErr w:type="spellStart"/>
      <w:r w:rsidR="00172A64" w:rsidRPr="00172A64">
        <w:rPr>
          <w:sz w:val="28"/>
          <w:szCs w:val="28"/>
        </w:rPr>
        <w:t>Медиамузыка</w:t>
      </w:r>
      <w:proofErr w:type="spellEnd"/>
      <w:r w:rsidR="00172A64" w:rsidRPr="00172A64">
        <w:rPr>
          <w:sz w:val="28"/>
          <w:szCs w:val="28"/>
        </w:rPr>
        <w:t>" как учебная дисциплина" на основании лицензионного договора (исключительная лицензия), заключенного с автором произведения Чернышевым А.В, обнаружило, что на страницах сайта http://lib.znate.ru/ размещено вышеупомянутое произведение. Принимая во внимание отсутствие в электронном сервисе "WHOIS" сведений об администраторе доменного имени, общество "</w:t>
      </w:r>
      <w:proofErr w:type="spellStart"/>
      <w:r w:rsidR="00172A64" w:rsidRPr="00172A64">
        <w:rPr>
          <w:sz w:val="28"/>
          <w:szCs w:val="28"/>
        </w:rPr>
        <w:t>Медиамузыка</w:t>
      </w:r>
      <w:proofErr w:type="spellEnd"/>
      <w:r w:rsidR="00172A64" w:rsidRPr="00172A64">
        <w:rPr>
          <w:sz w:val="28"/>
          <w:szCs w:val="28"/>
        </w:rPr>
        <w:t xml:space="preserve">" обратилось с исковым заявлением к обществу "Регистратор доменных имен РЕГ.РУ" о взыскании компенсации за нарушение исключительного права на научно-литературное произведение. Отказывая в удовлетворении исковых требований, суд исходил из того, что ответственность за использование доменного имени, в том числе и за информацию, расположенную на сайте, несет администратор доменного имени, которым общество "РЕГ.РУ" не является, поскольку общество "РЕГ.РУ" как </w:t>
      </w:r>
      <w:r w:rsidR="00172A64" w:rsidRPr="00172A64">
        <w:rPr>
          <w:sz w:val="28"/>
          <w:szCs w:val="28"/>
        </w:rPr>
        <w:lastRenderedPageBreak/>
        <w:t xml:space="preserve">регистратор доменных имен не имеет возможности влиять на содержание информации, размещенной на сайте под определенным доменным именем. </w:t>
      </w:r>
    </w:p>
    <w:p w:rsidR="00172A64" w:rsidRPr="00172A64" w:rsidRDefault="00172A64" w:rsidP="00172A64">
      <w:pPr>
        <w:spacing w:line="360" w:lineRule="auto"/>
        <w:ind w:firstLine="567"/>
        <w:jc w:val="both"/>
        <w:rPr>
          <w:sz w:val="28"/>
          <w:szCs w:val="28"/>
        </w:rPr>
      </w:pPr>
      <w:r w:rsidRPr="00172A64">
        <w:rPr>
          <w:sz w:val="28"/>
          <w:szCs w:val="28"/>
        </w:rPr>
        <w:t>Правильно ли решение суда?</w:t>
      </w:r>
    </w:p>
    <w:p w:rsidR="00172A64" w:rsidRDefault="00304D36" w:rsidP="00172A64">
      <w:pPr>
        <w:spacing w:line="360" w:lineRule="auto"/>
        <w:ind w:firstLine="567"/>
        <w:jc w:val="both"/>
        <w:rPr>
          <w:sz w:val="28"/>
          <w:szCs w:val="28"/>
        </w:rPr>
      </w:pPr>
      <w:r w:rsidRPr="00172A64">
        <w:rPr>
          <w:b/>
          <w:bCs/>
          <w:sz w:val="28"/>
          <w:szCs w:val="28"/>
        </w:rPr>
        <w:t>Вопрос 2</w:t>
      </w:r>
      <w:r w:rsidRPr="00172A64">
        <w:rPr>
          <w:sz w:val="28"/>
          <w:szCs w:val="28"/>
        </w:rPr>
        <w:t xml:space="preserve">: </w:t>
      </w:r>
      <w:r w:rsidR="00172A64" w:rsidRPr="00172A64">
        <w:rPr>
          <w:sz w:val="28"/>
          <w:szCs w:val="28"/>
        </w:rPr>
        <w:t xml:space="preserve">Между ОО Альфа (заказчик) и ООО </w:t>
      </w:r>
      <w:proofErr w:type="spellStart"/>
      <w:r w:rsidR="00172A64" w:rsidRPr="00172A64">
        <w:rPr>
          <w:sz w:val="28"/>
          <w:szCs w:val="28"/>
        </w:rPr>
        <w:t>Бетта</w:t>
      </w:r>
      <w:proofErr w:type="spellEnd"/>
      <w:r w:rsidR="00172A64" w:rsidRPr="00172A64">
        <w:rPr>
          <w:sz w:val="28"/>
          <w:szCs w:val="28"/>
        </w:rPr>
        <w:t xml:space="preserve"> (исполнитель) был заключен договор подряда по ремонту технической установки заказчика. В процессе исполнения договора подряда исполнителем было разработано изобретение, которое было использовано при замене изношенной части ремонтируемой технической установки. Через год исполнитель осуществил регистрацию данного изобретения, в связи с чем им был получен патент на изобретение. После получения патента исполнитель обнаружил, что заказчик использует изобретение, которое было создано и запатентовано исполнителем, в производстве технических устройств в целях их дальнейшей продажи. </w:t>
      </w:r>
    </w:p>
    <w:p w:rsidR="00172A64" w:rsidRPr="00172A64" w:rsidRDefault="00172A64" w:rsidP="00172A64">
      <w:pPr>
        <w:spacing w:line="360" w:lineRule="auto"/>
        <w:ind w:firstLine="567"/>
        <w:jc w:val="both"/>
        <w:rPr>
          <w:sz w:val="28"/>
          <w:szCs w:val="28"/>
        </w:rPr>
      </w:pPr>
      <w:r w:rsidRPr="00172A64">
        <w:rPr>
          <w:sz w:val="28"/>
          <w:szCs w:val="28"/>
        </w:rPr>
        <w:t xml:space="preserve">Существуют ли правовые основания у ООО </w:t>
      </w:r>
      <w:proofErr w:type="spellStart"/>
      <w:r w:rsidRPr="00172A64">
        <w:rPr>
          <w:sz w:val="28"/>
          <w:szCs w:val="28"/>
        </w:rPr>
        <w:t>Бетта</w:t>
      </w:r>
      <w:proofErr w:type="spellEnd"/>
      <w:r w:rsidRPr="00172A64">
        <w:rPr>
          <w:sz w:val="28"/>
          <w:szCs w:val="28"/>
        </w:rPr>
        <w:t xml:space="preserve"> как у патентообладателя требовать от ООО Альфа прекратить использовать данную </w:t>
      </w:r>
      <w:proofErr w:type="gramStart"/>
      <w:r w:rsidRPr="00172A64">
        <w:rPr>
          <w:sz w:val="28"/>
          <w:szCs w:val="28"/>
        </w:rPr>
        <w:t>техническую  установку</w:t>
      </w:r>
      <w:proofErr w:type="gramEnd"/>
      <w:r w:rsidRPr="00172A64">
        <w:rPr>
          <w:sz w:val="28"/>
          <w:szCs w:val="28"/>
        </w:rPr>
        <w:t>?</w:t>
      </w:r>
    </w:p>
    <w:p w:rsidR="00C03F69" w:rsidRDefault="00C03F69" w:rsidP="00172A64">
      <w:pPr>
        <w:spacing w:line="360" w:lineRule="auto"/>
        <w:ind w:firstLine="567"/>
        <w:jc w:val="both"/>
        <w:rPr>
          <w:sz w:val="28"/>
          <w:szCs w:val="28"/>
        </w:rPr>
      </w:pPr>
    </w:p>
    <w:p w:rsidR="00C03F69" w:rsidRDefault="00C03F69" w:rsidP="00172A64">
      <w:pPr>
        <w:spacing w:line="360" w:lineRule="auto"/>
        <w:ind w:firstLine="567"/>
        <w:jc w:val="both"/>
        <w:rPr>
          <w:sz w:val="28"/>
          <w:szCs w:val="28"/>
        </w:rPr>
      </w:pPr>
    </w:p>
    <w:p w:rsidR="00312E44" w:rsidRPr="00172A64" w:rsidRDefault="00172A64" w:rsidP="00172A64">
      <w:pPr>
        <w:spacing w:line="360" w:lineRule="auto"/>
        <w:ind w:firstLine="567"/>
        <w:jc w:val="both"/>
        <w:rPr>
          <w:sz w:val="28"/>
          <w:szCs w:val="28"/>
        </w:rPr>
      </w:pPr>
      <w:r w:rsidRPr="00172A64">
        <w:rPr>
          <w:sz w:val="28"/>
          <w:szCs w:val="28"/>
        </w:rPr>
        <w:t>К</w:t>
      </w:r>
      <w:r w:rsidR="00245929" w:rsidRPr="00172A64">
        <w:rPr>
          <w:sz w:val="28"/>
          <w:szCs w:val="28"/>
        </w:rPr>
        <w:t>ритерии балльной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w:t>
      </w:r>
    </w:p>
    <w:p w:rsidR="00245929" w:rsidRDefault="00245929" w:rsidP="008E4EED">
      <w:pPr>
        <w:spacing w:line="360" w:lineRule="auto"/>
        <w:ind w:firstLine="709"/>
        <w:jc w:val="both"/>
        <w:rPr>
          <w:sz w:val="28"/>
          <w:szCs w:val="28"/>
        </w:rPr>
      </w:pPr>
    </w:p>
    <w:p w:rsidR="00C03F69" w:rsidRPr="00245929" w:rsidRDefault="00C03F69" w:rsidP="008E4EED">
      <w:pPr>
        <w:spacing w:line="360" w:lineRule="auto"/>
        <w:ind w:firstLine="709"/>
        <w:jc w:val="both"/>
        <w:rPr>
          <w:sz w:val="28"/>
          <w:szCs w:val="28"/>
        </w:rPr>
      </w:pPr>
    </w:p>
    <w:p w:rsidR="00A2450D" w:rsidRPr="005532E3" w:rsidRDefault="00A2450D" w:rsidP="00A2450D">
      <w:pPr>
        <w:ind w:firstLine="709"/>
        <w:jc w:val="both"/>
        <w:rPr>
          <w:b/>
          <w:sz w:val="28"/>
          <w:szCs w:val="28"/>
        </w:rPr>
      </w:pPr>
      <w:r w:rsidRPr="005532E3">
        <w:rPr>
          <w:b/>
          <w:sz w:val="28"/>
          <w:szCs w:val="28"/>
        </w:rPr>
        <w:t>7. Фонд оценочных средств для проведения промежуточной аттестации обучающихся по дисциплине</w:t>
      </w:r>
    </w:p>
    <w:p w:rsidR="00A2450D" w:rsidRDefault="00A2450D" w:rsidP="00A2450D">
      <w:pPr>
        <w:spacing w:line="360" w:lineRule="auto"/>
        <w:ind w:firstLine="709"/>
        <w:jc w:val="both"/>
        <w:rPr>
          <w:b/>
          <w:sz w:val="28"/>
          <w:szCs w:val="28"/>
        </w:rPr>
      </w:pPr>
    </w:p>
    <w:p w:rsidR="00245929" w:rsidRPr="00231417" w:rsidRDefault="00245929" w:rsidP="00245929">
      <w:pPr>
        <w:tabs>
          <w:tab w:val="left" w:pos="540"/>
        </w:tabs>
        <w:spacing w:line="360" w:lineRule="auto"/>
        <w:ind w:firstLine="709"/>
        <w:contextualSpacing/>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 xml:space="preserve">Перечень планируемых результатов освоения образовательной программы (перечень </w:t>
      </w:r>
      <w:r w:rsidRPr="00231417">
        <w:rPr>
          <w:sz w:val="28"/>
          <w:szCs w:val="28"/>
        </w:rPr>
        <w:lastRenderedPageBreak/>
        <w:t>компетенций) с указанием индикаторов их достижения и планируемых результатов обучения по дисциплине</w:t>
      </w:r>
      <w:r>
        <w:rPr>
          <w:sz w:val="28"/>
          <w:szCs w:val="28"/>
        </w:rPr>
        <w:t>».</w:t>
      </w:r>
    </w:p>
    <w:p w:rsidR="00A2450D" w:rsidRDefault="00A2450D" w:rsidP="008E4EED">
      <w:pPr>
        <w:spacing w:line="360" w:lineRule="auto"/>
        <w:ind w:firstLine="709"/>
        <w:jc w:val="both"/>
        <w:rPr>
          <w:sz w:val="28"/>
          <w:szCs w:val="28"/>
        </w:rPr>
      </w:pPr>
    </w:p>
    <w:p w:rsidR="007916E6" w:rsidRDefault="007916E6" w:rsidP="00930FF8">
      <w:pPr>
        <w:spacing w:line="360" w:lineRule="auto"/>
        <w:ind w:firstLine="709"/>
        <w:jc w:val="both"/>
        <w:rPr>
          <w:b/>
          <w:sz w:val="28"/>
          <w:szCs w:val="28"/>
        </w:rPr>
      </w:pPr>
      <w:r>
        <w:rPr>
          <w:b/>
          <w:sz w:val="28"/>
          <w:szCs w:val="28"/>
        </w:rPr>
        <w:t>Т</w:t>
      </w:r>
      <w:r w:rsidRPr="007A1D99">
        <w:rPr>
          <w:b/>
          <w:sz w:val="28"/>
          <w:szCs w:val="28"/>
        </w:rPr>
        <w:t xml:space="preserve">иповые контрольные задания или иные материалы, необходимые для оценки </w:t>
      </w:r>
      <w:r w:rsidR="00245929" w:rsidRPr="00245929">
        <w:rPr>
          <w:b/>
          <w:sz w:val="28"/>
          <w:szCs w:val="28"/>
        </w:rPr>
        <w:t>индикаторов достижения компетенций, умений и знаний</w:t>
      </w:r>
      <w:r w:rsidRPr="007A1D99">
        <w:rPr>
          <w:b/>
          <w:sz w:val="28"/>
          <w:szCs w:val="28"/>
        </w:rPr>
        <w:t>.</w:t>
      </w:r>
    </w:p>
    <w:tbl>
      <w:tblPr>
        <w:tblStyle w:val="a3"/>
        <w:tblW w:w="11057" w:type="dxa"/>
        <w:tblInd w:w="-714" w:type="dxa"/>
        <w:tblLayout w:type="fixed"/>
        <w:tblLook w:val="04A0" w:firstRow="1" w:lastRow="0" w:firstColumn="1" w:lastColumn="0" w:noHBand="0" w:noVBand="1"/>
      </w:tblPr>
      <w:tblGrid>
        <w:gridCol w:w="1985"/>
        <w:gridCol w:w="1985"/>
        <w:gridCol w:w="2551"/>
        <w:gridCol w:w="4536"/>
      </w:tblGrid>
      <w:tr w:rsidR="00945290" w:rsidRPr="00EE170A" w:rsidTr="005000FC">
        <w:tc>
          <w:tcPr>
            <w:tcW w:w="1985" w:type="dxa"/>
          </w:tcPr>
          <w:p w:rsidR="00945290" w:rsidRPr="00EE170A" w:rsidRDefault="00945290" w:rsidP="00EE170A">
            <w:pPr>
              <w:ind w:right="-108"/>
              <w:jc w:val="center"/>
              <w:rPr>
                <w:b/>
              </w:rPr>
            </w:pPr>
            <w:r w:rsidRPr="00EE170A">
              <w:rPr>
                <w:b/>
              </w:rPr>
              <w:t>Наименование компетенции</w:t>
            </w:r>
          </w:p>
        </w:tc>
        <w:tc>
          <w:tcPr>
            <w:tcW w:w="1985" w:type="dxa"/>
          </w:tcPr>
          <w:p w:rsidR="00945290" w:rsidRPr="00EE170A" w:rsidRDefault="00945290" w:rsidP="00EE170A">
            <w:pPr>
              <w:ind w:right="-108"/>
              <w:jc w:val="center"/>
              <w:rPr>
                <w:b/>
              </w:rPr>
            </w:pPr>
            <w:r w:rsidRPr="00EE170A">
              <w:rPr>
                <w:b/>
              </w:rPr>
              <w:t>Наименование  индикаторов достижения компетенции</w:t>
            </w:r>
          </w:p>
        </w:tc>
        <w:tc>
          <w:tcPr>
            <w:tcW w:w="2551" w:type="dxa"/>
          </w:tcPr>
          <w:p w:rsidR="00945290" w:rsidRPr="00EE170A" w:rsidRDefault="00945290" w:rsidP="00EE170A">
            <w:pPr>
              <w:ind w:right="-108"/>
              <w:jc w:val="center"/>
              <w:rPr>
                <w:b/>
              </w:rPr>
            </w:pPr>
            <w:r w:rsidRPr="00EE170A">
              <w:rPr>
                <w:b/>
              </w:rPr>
              <w:t>Результаты обучения (умения и знания), соотнесенные с индикаторами достижения компетенции</w:t>
            </w:r>
          </w:p>
        </w:tc>
        <w:tc>
          <w:tcPr>
            <w:tcW w:w="4536" w:type="dxa"/>
          </w:tcPr>
          <w:p w:rsidR="00945290" w:rsidRPr="00EE170A" w:rsidRDefault="00945290" w:rsidP="00EE170A">
            <w:pPr>
              <w:ind w:right="-108"/>
              <w:jc w:val="center"/>
              <w:rPr>
                <w:b/>
              </w:rPr>
            </w:pPr>
            <w:r w:rsidRPr="00EE170A">
              <w:rPr>
                <w:b/>
              </w:rPr>
              <w:t>Типовые контрольные задания</w:t>
            </w:r>
          </w:p>
        </w:tc>
      </w:tr>
      <w:tr w:rsidR="008A2585" w:rsidRPr="00EE170A" w:rsidTr="005000FC">
        <w:tc>
          <w:tcPr>
            <w:tcW w:w="1985" w:type="dxa"/>
            <w:vMerge w:val="restart"/>
          </w:tcPr>
          <w:p w:rsidR="008A2585" w:rsidRPr="0089219C" w:rsidRDefault="008A2585" w:rsidP="00EE170A">
            <w:pPr>
              <w:jc w:val="center"/>
              <w:rPr>
                <w:u w:val="single"/>
              </w:rPr>
            </w:pPr>
            <w:r w:rsidRPr="0089219C">
              <w:rPr>
                <w:u w:val="single"/>
              </w:rPr>
              <w:t>ПК-4</w:t>
            </w:r>
          </w:p>
          <w:p w:rsidR="008A2585" w:rsidRPr="0089219C" w:rsidRDefault="008A2585" w:rsidP="00EE170A">
            <w:pPr>
              <w:jc w:val="center"/>
              <w:rPr>
                <w:u w:val="single"/>
              </w:rPr>
            </w:pPr>
            <w:r w:rsidRPr="0089219C">
              <w:t>Способен разрабатывать и внедрять новые методы и технологии для исследования данных</w:t>
            </w:r>
          </w:p>
        </w:tc>
        <w:tc>
          <w:tcPr>
            <w:tcW w:w="1985" w:type="dxa"/>
          </w:tcPr>
          <w:p w:rsidR="008A2585" w:rsidRPr="0089219C" w:rsidRDefault="008A2585" w:rsidP="0089219C">
            <w:pPr>
              <w:pStyle w:val="a4"/>
              <w:ind w:left="0"/>
              <w:jc w:val="both"/>
            </w:pPr>
            <w:r w:rsidRPr="0089219C">
              <w:t>1. Владеет практическими инструментами и методами анализа данных в целях решения задач управления инновационной деятельностью</w:t>
            </w:r>
          </w:p>
          <w:p w:rsidR="008A2585" w:rsidRPr="0089219C" w:rsidRDefault="008A2585" w:rsidP="00EE170A"/>
        </w:tc>
        <w:tc>
          <w:tcPr>
            <w:tcW w:w="2551" w:type="dxa"/>
          </w:tcPr>
          <w:p w:rsidR="008A2585" w:rsidRPr="0089219C" w:rsidRDefault="008A2585" w:rsidP="00D3216D">
            <w:pPr>
              <w:autoSpaceDE w:val="0"/>
              <w:autoSpaceDN w:val="0"/>
              <w:adjustRightInd w:val="0"/>
              <w:jc w:val="both"/>
            </w:pPr>
            <w:r w:rsidRPr="0089219C">
              <w:rPr>
                <w:b/>
              </w:rPr>
              <w:t>Знать</w:t>
            </w:r>
            <w:r w:rsidRPr="0089219C">
              <w:t>: методологию систематизации и поиска информация и методы анализа данных Роспатента и справочных правовых систем в целях защиты прав на результаты интеллектуальной деятельности в сфере инновационных технологий.</w:t>
            </w:r>
          </w:p>
          <w:p w:rsidR="008A2585" w:rsidRPr="0089219C" w:rsidRDefault="008A2585" w:rsidP="00D3216D">
            <w:r w:rsidRPr="0089219C">
              <w:rPr>
                <w:b/>
              </w:rPr>
              <w:t>Уметь</w:t>
            </w:r>
            <w:r w:rsidRPr="0089219C">
              <w:t>: использовать практические инструменты использования и защиты прав на результаты интеллектуальной деятельности в целях решения задач управления инновационной деятельностью.</w:t>
            </w:r>
          </w:p>
        </w:tc>
        <w:tc>
          <w:tcPr>
            <w:tcW w:w="4536" w:type="dxa"/>
          </w:tcPr>
          <w:p w:rsidR="008A2585" w:rsidRPr="008A2585" w:rsidRDefault="008A2585" w:rsidP="00D3216D">
            <w:pPr>
              <w:autoSpaceDE w:val="0"/>
              <w:autoSpaceDN w:val="0"/>
              <w:adjustRightInd w:val="0"/>
              <w:ind w:left="5" w:right="45" w:firstLine="284"/>
              <w:jc w:val="center"/>
              <w:rPr>
                <w:b/>
                <w:iCs/>
              </w:rPr>
            </w:pPr>
            <w:r w:rsidRPr="008A2585">
              <w:rPr>
                <w:b/>
                <w:iCs/>
              </w:rPr>
              <w:t>Задание 1.</w:t>
            </w:r>
          </w:p>
          <w:p w:rsidR="008A2585" w:rsidRPr="008A2585" w:rsidRDefault="008A2585" w:rsidP="00D3216D">
            <w:pPr>
              <w:ind w:firstLine="540"/>
              <w:jc w:val="both"/>
            </w:pPr>
            <w:r w:rsidRPr="008A2585">
              <w:t>Решите следующую задачу:</w:t>
            </w:r>
          </w:p>
          <w:p w:rsidR="008A2585" w:rsidRPr="008A2585" w:rsidRDefault="008A2585" w:rsidP="008A2585">
            <w:pPr>
              <w:ind w:firstLine="540"/>
              <w:jc w:val="both"/>
            </w:pPr>
            <w:r w:rsidRPr="008A2585">
              <w:t xml:space="preserve">Общество "МЕДИАМУЗЫКА" обратилось в суд с иском об </w:t>
            </w:r>
            <w:proofErr w:type="spellStart"/>
            <w:r w:rsidRPr="008A2585">
              <w:t>обязании</w:t>
            </w:r>
            <w:proofErr w:type="spellEnd"/>
            <w:r w:rsidRPr="008A2585">
              <w:t xml:space="preserve"> общества "ИТЕОС" удалить произведение "Музыка и СМИ цифровой эпохи" с сайта "cyberleninka.ru", о взыскании с общества с ограниченной ответственностью "ИТЕОС" 10 000 руб. компенсации за нарушение исключительного права. Общество "ИТЕОС" указало, что размещение спорного произведения было осуществлено им на основании лицензионного договора, заключенного с АНО ВО "Институт кино и телевидения (ГИТР)", которое, в свою очередь, является обладателем исключительного права на составное произведение - журнал "Наука телевидения", в котором была опубликовано спорное произведение. По условиям указанного договора ответчику было предоставлено право использовать произведения, входящие в состав указанного журнала, путем их публикации в сети Интернет. Общество "ИТЕОС" полагает, что направление автором научного произведения для публикации в журнале подразумевает предоставление составителю такого журнала (ГИТР) права как на включение соответствующего произведения в состав журнала, так и на последующее распространение тиража (экземпляров) этого журнала. Общество "ИТЕОС" указало на то, что в связи с заключением лицензионного договора не могло и не должно было знать о неправомерности </w:t>
            </w:r>
            <w:r w:rsidRPr="008A2585">
              <w:lastRenderedPageBreak/>
              <w:t>использования спорного произведения, поскольку при заключении названного договора получило соответствующие гарантии о правомерности использования материалов, входящих в состав журнала. При этом после получения претензии от правообладателя спорной статьи общество "ИТЕОС" удалило спорное произведение.</w:t>
            </w:r>
            <w:r>
              <w:t xml:space="preserve"> Кто прав в данном споре?</w:t>
            </w:r>
          </w:p>
          <w:p w:rsidR="008A2585" w:rsidRPr="008A2585" w:rsidRDefault="008A2585" w:rsidP="00D3216D">
            <w:pPr>
              <w:tabs>
                <w:tab w:val="left" w:pos="601"/>
              </w:tabs>
              <w:ind w:left="34" w:firstLine="283"/>
              <w:jc w:val="both"/>
            </w:pPr>
          </w:p>
        </w:tc>
      </w:tr>
      <w:tr w:rsidR="008A2585" w:rsidRPr="00EE170A" w:rsidTr="005000FC">
        <w:tc>
          <w:tcPr>
            <w:tcW w:w="1985" w:type="dxa"/>
            <w:vMerge/>
          </w:tcPr>
          <w:p w:rsidR="008A2585" w:rsidRPr="0089219C" w:rsidRDefault="008A2585" w:rsidP="00EE170A">
            <w:pPr>
              <w:jc w:val="center"/>
              <w:rPr>
                <w:u w:val="single"/>
              </w:rPr>
            </w:pPr>
          </w:p>
        </w:tc>
        <w:tc>
          <w:tcPr>
            <w:tcW w:w="1985" w:type="dxa"/>
          </w:tcPr>
          <w:p w:rsidR="008A2585" w:rsidRPr="0089219C" w:rsidRDefault="008A2585" w:rsidP="00D3216D">
            <w:pPr>
              <w:tabs>
                <w:tab w:val="left" w:pos="1418"/>
              </w:tabs>
            </w:pPr>
            <w:r w:rsidRPr="0089219C">
              <w:t>2. Выявляет и разрабатывает новые методы и технологии анализа данных на базе существующих программных средств, платформ и языков, обеспечивает внедрение новых методов и технологий в практическую инновационную деятельность</w:t>
            </w:r>
          </w:p>
        </w:tc>
        <w:tc>
          <w:tcPr>
            <w:tcW w:w="2551" w:type="dxa"/>
          </w:tcPr>
          <w:p w:rsidR="008A2585" w:rsidRPr="0089219C" w:rsidRDefault="008A2585" w:rsidP="00D3216D">
            <w:pPr>
              <w:autoSpaceDE w:val="0"/>
              <w:autoSpaceDN w:val="0"/>
              <w:adjustRightInd w:val="0"/>
              <w:jc w:val="both"/>
            </w:pPr>
            <w:r w:rsidRPr="0089219C">
              <w:rPr>
                <w:b/>
              </w:rPr>
              <w:t>Знать</w:t>
            </w:r>
            <w:r w:rsidRPr="0089219C">
              <w:t>: методы и технологии анализа правовых данных в целях правовой охраны и защиты прав на результаты интеллектуальной деятельности.</w:t>
            </w:r>
          </w:p>
          <w:p w:rsidR="008A2585" w:rsidRPr="0089219C" w:rsidRDefault="008A2585" w:rsidP="00D3216D">
            <w:r w:rsidRPr="0089219C">
              <w:rPr>
                <w:b/>
              </w:rPr>
              <w:t>Уметь</w:t>
            </w:r>
            <w:r w:rsidRPr="0089219C">
              <w:t>: обеспечивать внедрение новых методов и технологий защиты интеллектуальных прав в практическую инновационную деятельность.</w:t>
            </w:r>
          </w:p>
        </w:tc>
        <w:tc>
          <w:tcPr>
            <w:tcW w:w="4536" w:type="dxa"/>
          </w:tcPr>
          <w:p w:rsidR="008A2585" w:rsidRPr="008A2585" w:rsidRDefault="008A2585" w:rsidP="008A2585">
            <w:pPr>
              <w:autoSpaceDE w:val="0"/>
              <w:autoSpaceDN w:val="0"/>
              <w:adjustRightInd w:val="0"/>
              <w:ind w:left="5" w:right="45" w:firstLine="284"/>
              <w:jc w:val="center"/>
              <w:rPr>
                <w:b/>
                <w:iCs/>
              </w:rPr>
            </w:pPr>
            <w:r w:rsidRPr="008A2585">
              <w:rPr>
                <w:b/>
                <w:iCs/>
              </w:rPr>
              <w:t>Задание 1.</w:t>
            </w:r>
          </w:p>
          <w:p w:rsidR="008A2585" w:rsidRPr="008A2585" w:rsidRDefault="008A2585" w:rsidP="008A2585">
            <w:pPr>
              <w:ind w:firstLine="540"/>
              <w:jc w:val="both"/>
            </w:pPr>
            <w:r w:rsidRPr="008A2585">
              <w:t>Решите следующую задачу:</w:t>
            </w:r>
          </w:p>
          <w:p w:rsidR="008A2585" w:rsidRPr="008A2585" w:rsidRDefault="008A2585" w:rsidP="008A2585">
            <w:pPr>
              <w:ind w:firstLine="540"/>
              <w:jc w:val="both"/>
              <w:rPr>
                <w:rFonts w:ascii="Verdana" w:hAnsi="Verdana"/>
              </w:rPr>
            </w:pPr>
            <w:r w:rsidRPr="008A2585">
              <w:t>Компания - истец является правообладателем товарного знака со словесным обозначением "STARCOMBATS". На сайте www.starcombats.ru, размещенном в сети Интернет и представляющем коммерческую деятельность субъектов предпринимательства, размещена интерактивная игра "STARCOMBATS". Владельцем (администратором) домена является ответчик. Ответчиком предлагалась неограниченному кругу лиц интерактивная игра, размещенная в сети Интернет на сайте www.starcombats.ru с названием "</w:t>
            </w:r>
            <w:proofErr w:type="spellStart"/>
            <w:r w:rsidRPr="008A2585">
              <w:t>Starcombats</w:t>
            </w:r>
            <w:proofErr w:type="spellEnd"/>
            <w:r w:rsidRPr="008A2585">
              <w:t>", сходным до степени смешения с товарным знаком "</w:t>
            </w:r>
            <w:proofErr w:type="spellStart"/>
            <w:r w:rsidRPr="008A2585">
              <w:t>Starcombats</w:t>
            </w:r>
            <w:proofErr w:type="spellEnd"/>
            <w:r w:rsidRPr="008A2585">
              <w:t>" в сети Интернет. Полагая, что ее права на товарный знак нарушены, Компания обратилась в суд с иском. Какое решение вынесет? Что вправе потребовать Компания?</w:t>
            </w:r>
          </w:p>
          <w:p w:rsidR="008A2585" w:rsidRPr="008A2585" w:rsidRDefault="008A2585" w:rsidP="00EE170A">
            <w:pPr>
              <w:autoSpaceDE w:val="0"/>
              <w:autoSpaceDN w:val="0"/>
              <w:adjustRightInd w:val="0"/>
              <w:ind w:left="5" w:right="45" w:firstLine="284"/>
              <w:jc w:val="center"/>
              <w:rPr>
                <w:b/>
                <w:iCs/>
              </w:rPr>
            </w:pPr>
          </w:p>
        </w:tc>
      </w:tr>
      <w:tr w:rsidR="008A2585" w:rsidRPr="00EE170A" w:rsidTr="005000FC">
        <w:tc>
          <w:tcPr>
            <w:tcW w:w="1985" w:type="dxa"/>
          </w:tcPr>
          <w:p w:rsidR="008A2585" w:rsidRPr="0089219C" w:rsidRDefault="008A2585" w:rsidP="00EE170A">
            <w:pPr>
              <w:jc w:val="center"/>
              <w:rPr>
                <w:u w:val="single"/>
              </w:rPr>
            </w:pPr>
            <w:r w:rsidRPr="0089219C">
              <w:rPr>
                <w:u w:val="single"/>
              </w:rPr>
              <w:t xml:space="preserve">ПК-5 </w:t>
            </w:r>
          </w:p>
          <w:p w:rsidR="008A2585" w:rsidRPr="0089219C" w:rsidRDefault="008A2585" w:rsidP="00EE170A">
            <w:pPr>
              <w:jc w:val="center"/>
              <w:rPr>
                <w:u w:val="single"/>
              </w:rPr>
            </w:pPr>
            <w:r w:rsidRPr="0089219C">
              <w:t>Способен применять новые аналитические инструменты для разработки стратегии цифровой трансформации организации</w:t>
            </w:r>
          </w:p>
        </w:tc>
        <w:tc>
          <w:tcPr>
            <w:tcW w:w="1985" w:type="dxa"/>
          </w:tcPr>
          <w:p w:rsidR="008A2585" w:rsidRPr="0089219C" w:rsidRDefault="008A2585" w:rsidP="00D3216D">
            <w:pPr>
              <w:pStyle w:val="a4"/>
              <w:ind w:left="0"/>
              <w:jc w:val="both"/>
            </w:pPr>
            <w:r w:rsidRPr="0089219C">
              <w:t>1. Владеет инструментами и средствами стратегического анализа, адаптированными к условиям цифровой трансформации бизнеса</w:t>
            </w:r>
          </w:p>
          <w:p w:rsidR="008A2585" w:rsidRPr="0089219C" w:rsidRDefault="008A2585" w:rsidP="00D3216D">
            <w:pPr>
              <w:tabs>
                <w:tab w:val="left" w:pos="1418"/>
              </w:tabs>
            </w:pPr>
          </w:p>
        </w:tc>
        <w:tc>
          <w:tcPr>
            <w:tcW w:w="2551" w:type="dxa"/>
          </w:tcPr>
          <w:p w:rsidR="008A2585" w:rsidRPr="0089219C" w:rsidRDefault="008A2585" w:rsidP="00D3216D">
            <w:pPr>
              <w:autoSpaceDE w:val="0"/>
              <w:autoSpaceDN w:val="0"/>
              <w:adjustRightInd w:val="0"/>
              <w:jc w:val="both"/>
            </w:pPr>
            <w:r w:rsidRPr="0089219C">
              <w:rPr>
                <w:b/>
              </w:rPr>
              <w:t>Знать</w:t>
            </w:r>
            <w:r w:rsidRPr="0089219C">
              <w:t>: стратегии правовой охраны и защиты прав на результаты интеллектуальной деятельности в целях развития науки, техники и технологии.</w:t>
            </w:r>
          </w:p>
          <w:p w:rsidR="008A2585" w:rsidRPr="0089219C" w:rsidRDefault="008A2585" w:rsidP="00D3216D">
            <w:r w:rsidRPr="0089219C">
              <w:rPr>
                <w:b/>
              </w:rPr>
              <w:t>Уметь</w:t>
            </w:r>
            <w:r w:rsidRPr="0089219C">
              <w:t>: определять стратегии защиты интеллектуальных прав, адаптированные к условиям трансформации бизнеса.</w:t>
            </w:r>
          </w:p>
        </w:tc>
        <w:tc>
          <w:tcPr>
            <w:tcW w:w="4536" w:type="dxa"/>
          </w:tcPr>
          <w:p w:rsidR="008A2585" w:rsidRPr="008A2585" w:rsidRDefault="008A2585" w:rsidP="008A2585">
            <w:pPr>
              <w:autoSpaceDE w:val="0"/>
              <w:autoSpaceDN w:val="0"/>
              <w:adjustRightInd w:val="0"/>
              <w:ind w:left="5" w:right="45" w:firstLine="284"/>
              <w:jc w:val="center"/>
              <w:rPr>
                <w:b/>
                <w:iCs/>
              </w:rPr>
            </w:pPr>
            <w:r w:rsidRPr="008A2585">
              <w:rPr>
                <w:b/>
                <w:iCs/>
              </w:rPr>
              <w:t>Задание 1.</w:t>
            </w:r>
          </w:p>
          <w:p w:rsidR="008A2585" w:rsidRPr="008A2585" w:rsidRDefault="008A2585" w:rsidP="008A2585">
            <w:pPr>
              <w:ind w:firstLine="540"/>
              <w:jc w:val="both"/>
            </w:pPr>
            <w:r w:rsidRPr="008A2585">
              <w:t>Решите следующую задачу:</w:t>
            </w:r>
          </w:p>
          <w:p w:rsidR="008A2585" w:rsidRPr="008A2585" w:rsidRDefault="008A2585" w:rsidP="008A2585">
            <w:pPr>
              <w:ind w:firstLine="540"/>
              <w:jc w:val="both"/>
              <w:rPr>
                <w:rFonts w:ascii="Verdana" w:hAnsi="Verdana"/>
              </w:rPr>
            </w:pPr>
            <w:r w:rsidRPr="008A2585">
              <w:t>Правомерно обнародованная компьютерная игра, без согласия ее автора – Иванова, распространяемая с сайта в сети Интернет, была скопирована работником ООО Бета Петровым на свой рабочий компьютер для личного пользования. Данное действие также было произведено без согласия Иванова и без выплаты ему вознаграждения. Иванов обратился к ООО Бета с требованием о возмещении ему убытков. Правомерно ли его требование?</w:t>
            </w:r>
          </w:p>
          <w:p w:rsidR="008A2585" w:rsidRPr="008A2585" w:rsidRDefault="008A2585" w:rsidP="00EE170A">
            <w:pPr>
              <w:autoSpaceDE w:val="0"/>
              <w:autoSpaceDN w:val="0"/>
              <w:adjustRightInd w:val="0"/>
              <w:ind w:left="5" w:right="45" w:firstLine="284"/>
              <w:jc w:val="center"/>
              <w:rPr>
                <w:b/>
                <w:iCs/>
              </w:rPr>
            </w:pPr>
          </w:p>
        </w:tc>
      </w:tr>
      <w:tr w:rsidR="008A2585" w:rsidRPr="00EE170A" w:rsidTr="005000FC">
        <w:tc>
          <w:tcPr>
            <w:tcW w:w="1985" w:type="dxa"/>
          </w:tcPr>
          <w:p w:rsidR="008A2585" w:rsidRPr="0089219C" w:rsidRDefault="008A2585" w:rsidP="00EE170A">
            <w:pPr>
              <w:jc w:val="center"/>
              <w:rPr>
                <w:u w:val="single"/>
              </w:rPr>
            </w:pPr>
          </w:p>
        </w:tc>
        <w:tc>
          <w:tcPr>
            <w:tcW w:w="1985" w:type="dxa"/>
          </w:tcPr>
          <w:p w:rsidR="008A2585" w:rsidRPr="0089219C" w:rsidRDefault="008A2585" w:rsidP="00D3216D">
            <w:pPr>
              <w:tabs>
                <w:tab w:val="left" w:pos="1418"/>
              </w:tabs>
            </w:pPr>
            <w:r w:rsidRPr="0089219C">
              <w:t xml:space="preserve">2. Применяет модели и методы разработки </w:t>
            </w:r>
            <w:r w:rsidRPr="0089219C">
              <w:lastRenderedPageBreak/>
              <w:t>стратегии цифровой трансформации организации</w:t>
            </w:r>
          </w:p>
        </w:tc>
        <w:tc>
          <w:tcPr>
            <w:tcW w:w="2551" w:type="dxa"/>
          </w:tcPr>
          <w:p w:rsidR="008A2585" w:rsidRPr="0089219C" w:rsidRDefault="008A2585" w:rsidP="00D3216D">
            <w:pPr>
              <w:autoSpaceDE w:val="0"/>
              <w:autoSpaceDN w:val="0"/>
              <w:adjustRightInd w:val="0"/>
              <w:jc w:val="both"/>
            </w:pPr>
            <w:r w:rsidRPr="0089219C">
              <w:rPr>
                <w:b/>
              </w:rPr>
              <w:lastRenderedPageBreak/>
              <w:t>Знать</w:t>
            </w:r>
            <w:r w:rsidRPr="0089219C">
              <w:t xml:space="preserve">: модели и методы правовой охраны и защиты прав </w:t>
            </w:r>
            <w:r w:rsidRPr="0089219C">
              <w:lastRenderedPageBreak/>
              <w:t>на результаты интеллектуальной деятельности.</w:t>
            </w:r>
          </w:p>
          <w:p w:rsidR="008A2585" w:rsidRPr="0089219C" w:rsidRDefault="008A2585" w:rsidP="00D3216D">
            <w:r w:rsidRPr="0089219C">
              <w:rPr>
                <w:b/>
              </w:rPr>
              <w:t>Уметь</w:t>
            </w:r>
            <w:r w:rsidRPr="0089219C">
              <w:t>: применять модели и методы  защиты интеллектуальных прав в условиях цифровой трансформации организации.</w:t>
            </w:r>
          </w:p>
        </w:tc>
        <w:tc>
          <w:tcPr>
            <w:tcW w:w="4536" w:type="dxa"/>
          </w:tcPr>
          <w:p w:rsidR="008A2585" w:rsidRPr="00D3216D" w:rsidRDefault="008A2585" w:rsidP="008A2585">
            <w:pPr>
              <w:autoSpaceDE w:val="0"/>
              <w:autoSpaceDN w:val="0"/>
              <w:adjustRightInd w:val="0"/>
              <w:ind w:left="5" w:right="45" w:firstLine="284"/>
              <w:jc w:val="center"/>
              <w:rPr>
                <w:b/>
                <w:iCs/>
              </w:rPr>
            </w:pPr>
            <w:r w:rsidRPr="00D3216D">
              <w:rPr>
                <w:b/>
                <w:iCs/>
              </w:rPr>
              <w:lastRenderedPageBreak/>
              <w:t>Задание 1.</w:t>
            </w:r>
          </w:p>
          <w:p w:rsidR="008A2585" w:rsidRPr="00D3216D" w:rsidRDefault="008A2585" w:rsidP="008A2585">
            <w:pPr>
              <w:ind w:firstLine="540"/>
              <w:jc w:val="both"/>
            </w:pPr>
            <w:r w:rsidRPr="00D3216D">
              <w:t>Решите следующую задачу:</w:t>
            </w:r>
          </w:p>
          <w:p w:rsidR="008A2585" w:rsidRPr="00D3216D" w:rsidRDefault="008A2585" w:rsidP="008A2585">
            <w:pPr>
              <w:ind w:firstLine="540"/>
              <w:jc w:val="both"/>
            </w:pPr>
            <w:r w:rsidRPr="00D3216D">
              <w:lastRenderedPageBreak/>
              <w:t xml:space="preserve">Индивидуальный предприниматель </w:t>
            </w:r>
            <w:proofErr w:type="gramStart"/>
            <w:r w:rsidRPr="00D3216D">
              <w:t>Петрова  обратилась</w:t>
            </w:r>
            <w:proofErr w:type="gramEnd"/>
            <w:r w:rsidRPr="00D3216D">
              <w:t xml:space="preserve"> в арбитражный суд с иском к </w:t>
            </w:r>
            <w:r w:rsidR="00D3216D" w:rsidRPr="00D3216D">
              <w:t xml:space="preserve">ООО </w:t>
            </w:r>
            <w:r w:rsidRPr="00D3216D">
              <w:t xml:space="preserve">Стрекоза о запрете использования </w:t>
            </w:r>
            <w:r w:rsidR="00D3216D" w:rsidRPr="00D3216D">
              <w:t xml:space="preserve">своих </w:t>
            </w:r>
            <w:r w:rsidRPr="00D3216D">
              <w:t>произведений, объединенных в несколько серий</w:t>
            </w:r>
            <w:r w:rsidR="00D3216D" w:rsidRPr="00D3216D">
              <w:t xml:space="preserve">: </w:t>
            </w:r>
            <w:r w:rsidRPr="00D3216D">
              <w:t>дидактический материал "Окружающий мир", раскраски "Окружающий мир", раскраски "</w:t>
            </w:r>
            <w:proofErr w:type="spellStart"/>
            <w:r w:rsidRPr="00D3216D">
              <w:t>Россиночка</w:t>
            </w:r>
            <w:proofErr w:type="spellEnd"/>
            <w:r w:rsidRPr="00D3216D">
              <w:t xml:space="preserve">" и "Аппликация. В детском саду и дома", и взыскании компенсации за нарушение исключительных прав в размере </w:t>
            </w:r>
            <w:r w:rsidR="00D3216D" w:rsidRPr="00D3216D">
              <w:t xml:space="preserve">400 000 </w:t>
            </w:r>
            <w:r w:rsidRPr="00D3216D">
              <w:t xml:space="preserve">рублей. Отказывая в удовлетворении заявленных требований, суд исходил из недоказанности нарушения </w:t>
            </w:r>
            <w:r w:rsidR="00D3216D" w:rsidRPr="00D3216D">
              <w:t>ООО Стрекоза</w:t>
            </w:r>
            <w:r w:rsidRPr="00D3216D">
              <w:t xml:space="preserve"> исключительного права </w:t>
            </w:r>
            <w:r w:rsidR="00D3216D" w:rsidRPr="00D3216D">
              <w:t>Петровой</w:t>
            </w:r>
            <w:r w:rsidRPr="00D3216D">
              <w:t xml:space="preserve"> на спорные составные произведения, установив, что модель построения, концепция, организационное решение, а также слова "дидактический материал", "раскраска", "аппликация" в составе наименований изданий, тематика рисунков авторским правом не охраняется; компоновочные решения обложек произведений </w:t>
            </w:r>
            <w:r w:rsidR="00D3216D" w:rsidRPr="00D3216D">
              <w:t>Петровой</w:t>
            </w:r>
            <w:r w:rsidRPr="00D3216D">
              <w:t>, тематический подбор материалов - рисунков не являются новыми и оригинальными и не могут расцениваться как созданные творческим трудом.</w:t>
            </w:r>
            <w:r w:rsidR="00D3216D" w:rsidRPr="00D3216D">
              <w:t xml:space="preserve"> Правильное ли решение вынес суд?</w:t>
            </w:r>
          </w:p>
          <w:p w:rsidR="008A2585" w:rsidRPr="00D3216D" w:rsidRDefault="008A2585" w:rsidP="00EE170A">
            <w:pPr>
              <w:autoSpaceDE w:val="0"/>
              <w:autoSpaceDN w:val="0"/>
              <w:adjustRightInd w:val="0"/>
              <w:ind w:left="5" w:right="45" w:firstLine="284"/>
              <w:jc w:val="center"/>
              <w:rPr>
                <w:b/>
                <w:iCs/>
              </w:rPr>
            </w:pPr>
          </w:p>
        </w:tc>
      </w:tr>
      <w:tr w:rsidR="008A2585" w:rsidRPr="00EE170A" w:rsidTr="005000FC">
        <w:tc>
          <w:tcPr>
            <w:tcW w:w="1985" w:type="dxa"/>
            <w:vMerge w:val="restart"/>
          </w:tcPr>
          <w:p w:rsidR="008A2585" w:rsidRPr="00EE170A" w:rsidRDefault="008A2585" w:rsidP="00EE170A">
            <w:pPr>
              <w:jc w:val="center"/>
              <w:rPr>
                <w:u w:val="single"/>
              </w:rPr>
            </w:pPr>
            <w:r w:rsidRPr="00403097">
              <w:rPr>
                <w:u w:val="single"/>
              </w:rPr>
              <w:lastRenderedPageBreak/>
              <w:t>О</w:t>
            </w:r>
            <w:r>
              <w:rPr>
                <w:u w:val="single"/>
              </w:rPr>
              <w:t>П</w:t>
            </w:r>
            <w:r w:rsidRPr="00403097">
              <w:rPr>
                <w:u w:val="single"/>
              </w:rPr>
              <w:t>К-5</w:t>
            </w:r>
          </w:p>
          <w:p w:rsidR="008A2585" w:rsidRPr="00EE170A" w:rsidRDefault="008A2585" w:rsidP="00EE170A">
            <w:pPr>
              <w:jc w:val="center"/>
              <w:rPr>
                <w:color w:val="000000"/>
              </w:rPr>
            </w:pPr>
            <w:r w:rsidRPr="00EE170A">
              <w:t>Способен проводить патентные исследования, определять формы и методы правовой охраны и защиты прав на результат интеллектуальной деятельности, распоряжаться правами на них для решения задач в области развития науки, техники и технологии</w:t>
            </w:r>
          </w:p>
        </w:tc>
        <w:tc>
          <w:tcPr>
            <w:tcW w:w="1985" w:type="dxa"/>
          </w:tcPr>
          <w:p w:rsidR="008A2585" w:rsidRPr="00EE170A" w:rsidRDefault="008A2585" w:rsidP="00EE170A">
            <w:r w:rsidRPr="00EE170A">
              <w:t>1.</w:t>
            </w:r>
            <w:r w:rsidRPr="00EE170A">
              <w:rPr>
                <w:rFonts w:eastAsia="Calibri"/>
              </w:rPr>
              <w:t xml:space="preserve"> Демонстрирует знания форм и методов правовой охраны и защиты прав на результат интеллектуальной деятельности</w:t>
            </w:r>
          </w:p>
        </w:tc>
        <w:tc>
          <w:tcPr>
            <w:tcW w:w="2551" w:type="dxa"/>
          </w:tcPr>
          <w:p w:rsidR="008A2585" w:rsidRPr="00EE170A" w:rsidRDefault="008A2585" w:rsidP="00EE170A">
            <w:pPr>
              <w:autoSpaceDE w:val="0"/>
              <w:autoSpaceDN w:val="0"/>
              <w:adjustRightInd w:val="0"/>
              <w:jc w:val="both"/>
            </w:pPr>
            <w:r w:rsidRPr="00EE170A">
              <w:rPr>
                <w:b/>
              </w:rPr>
              <w:t>Знать</w:t>
            </w:r>
            <w:r w:rsidRPr="00EE170A">
              <w:t xml:space="preserve">: </w:t>
            </w:r>
            <w:r w:rsidRPr="00EE170A">
              <w:rPr>
                <w:color w:val="231F20"/>
              </w:rPr>
              <w:t>теоретические основы правовой охраны и защиты прав на результаты интеллектуальной деятельности в целях развития науки, техники и технологии</w:t>
            </w:r>
            <w:r w:rsidRPr="00EE170A">
              <w:t>.</w:t>
            </w:r>
          </w:p>
          <w:p w:rsidR="008A2585" w:rsidRPr="00EE170A" w:rsidRDefault="008A2585" w:rsidP="00EE170A">
            <w:pPr>
              <w:rPr>
                <w:color w:val="000000"/>
              </w:rPr>
            </w:pPr>
            <w:r w:rsidRPr="00EE170A">
              <w:rPr>
                <w:b/>
              </w:rPr>
              <w:t>Уметь</w:t>
            </w:r>
            <w:r w:rsidRPr="00EE170A">
              <w:t>: определять стратегии, формы и методы защиты интеллектуальных прав для решения задач в области развития науки, техники и технологии.</w:t>
            </w:r>
          </w:p>
        </w:tc>
        <w:tc>
          <w:tcPr>
            <w:tcW w:w="4536" w:type="dxa"/>
          </w:tcPr>
          <w:p w:rsidR="008A2585" w:rsidRPr="00EE170A" w:rsidRDefault="008A2585" w:rsidP="00EE170A">
            <w:pPr>
              <w:autoSpaceDE w:val="0"/>
              <w:autoSpaceDN w:val="0"/>
              <w:adjustRightInd w:val="0"/>
              <w:ind w:left="5" w:right="45" w:firstLine="284"/>
              <w:jc w:val="center"/>
              <w:rPr>
                <w:b/>
                <w:iCs/>
              </w:rPr>
            </w:pPr>
            <w:r w:rsidRPr="00EE170A">
              <w:rPr>
                <w:b/>
                <w:iCs/>
              </w:rPr>
              <w:t>Задание 1.</w:t>
            </w:r>
          </w:p>
          <w:p w:rsidR="008A2585" w:rsidRPr="00EE170A" w:rsidRDefault="008A2585" w:rsidP="00EE170A">
            <w:pPr>
              <w:ind w:firstLine="540"/>
              <w:jc w:val="both"/>
            </w:pPr>
            <w:r w:rsidRPr="00EE170A">
              <w:t>Решите следующую задачу:</w:t>
            </w:r>
          </w:p>
          <w:p w:rsidR="008A2585" w:rsidRPr="00EE170A" w:rsidRDefault="008A2585" w:rsidP="00EE170A">
            <w:pPr>
              <w:ind w:firstLine="540"/>
              <w:jc w:val="both"/>
            </w:pPr>
            <w:r w:rsidRPr="00EE170A">
              <w:t xml:space="preserve">По договору подряда ООО Альфа (подрядчик) обязался выполнить строительные работы по заказу ООО </w:t>
            </w:r>
            <w:proofErr w:type="spellStart"/>
            <w:r w:rsidRPr="00EE170A">
              <w:t>Бетта</w:t>
            </w:r>
            <w:proofErr w:type="spellEnd"/>
            <w:r w:rsidRPr="00EE170A">
              <w:t xml:space="preserve"> (заказчика). При выполнении работ ООО Альфа использовал полезную модель, права на которую принадлежали третьему лицу. Результат работ по договору подряда содержит техническое решение (полезная модель), патентные права на которое принадлежат третьему лицу, и ООО Альфа без ведома ООО </w:t>
            </w:r>
            <w:proofErr w:type="spellStart"/>
            <w:r w:rsidRPr="00EE170A">
              <w:t>Бетта</w:t>
            </w:r>
            <w:proofErr w:type="spellEnd"/>
            <w:r w:rsidRPr="00EE170A">
              <w:t xml:space="preserve"> и согласия третьего лица использовало полезную модель. Вправе ли третье лицо предъявить ООО </w:t>
            </w:r>
            <w:proofErr w:type="spellStart"/>
            <w:r w:rsidRPr="00EE170A">
              <w:t>Бетта</w:t>
            </w:r>
            <w:proofErr w:type="spellEnd"/>
            <w:r w:rsidRPr="00EE170A">
              <w:t xml:space="preserve"> требования о возмещении убытков, связанных с незаконным использованием полезной модели?</w:t>
            </w:r>
          </w:p>
          <w:p w:rsidR="008A2585" w:rsidRPr="00EE170A" w:rsidRDefault="008A2585" w:rsidP="00EE170A">
            <w:pPr>
              <w:tabs>
                <w:tab w:val="left" w:pos="601"/>
              </w:tabs>
              <w:ind w:left="34" w:firstLine="283"/>
              <w:jc w:val="both"/>
            </w:pPr>
          </w:p>
        </w:tc>
      </w:tr>
      <w:tr w:rsidR="008A2585" w:rsidRPr="00EE170A" w:rsidTr="005000FC">
        <w:tc>
          <w:tcPr>
            <w:tcW w:w="1985" w:type="dxa"/>
            <w:vMerge/>
          </w:tcPr>
          <w:p w:rsidR="008A2585" w:rsidRPr="00EE170A" w:rsidRDefault="008A2585" w:rsidP="00EE170A">
            <w:pPr>
              <w:jc w:val="both"/>
            </w:pPr>
          </w:p>
        </w:tc>
        <w:tc>
          <w:tcPr>
            <w:tcW w:w="1985" w:type="dxa"/>
          </w:tcPr>
          <w:p w:rsidR="008A2585" w:rsidRPr="00EE170A" w:rsidRDefault="008A2585" w:rsidP="00EE170A">
            <w:pPr>
              <w:rPr>
                <w:color w:val="000000"/>
              </w:rPr>
            </w:pPr>
            <w:r w:rsidRPr="00EE170A">
              <w:t xml:space="preserve"> 2.</w:t>
            </w:r>
            <w:r w:rsidRPr="00EE170A">
              <w:rPr>
                <w:rFonts w:eastAsia="Calibri"/>
              </w:rPr>
              <w:t xml:space="preserve"> Реализует способность </w:t>
            </w:r>
            <w:r w:rsidRPr="00EE170A">
              <w:rPr>
                <w:rFonts w:eastAsia="Calibri"/>
              </w:rPr>
              <w:lastRenderedPageBreak/>
              <w:t>организовывать проведение современных патентных исследований для решения задач в области развития науки, техники и технологии</w:t>
            </w:r>
          </w:p>
        </w:tc>
        <w:tc>
          <w:tcPr>
            <w:tcW w:w="2551" w:type="dxa"/>
          </w:tcPr>
          <w:p w:rsidR="008A2585" w:rsidRPr="00EE170A" w:rsidRDefault="008A2585" w:rsidP="00EE170A">
            <w:pPr>
              <w:autoSpaceDE w:val="0"/>
              <w:autoSpaceDN w:val="0"/>
              <w:adjustRightInd w:val="0"/>
              <w:jc w:val="both"/>
            </w:pPr>
            <w:r w:rsidRPr="00EE170A">
              <w:rPr>
                <w:b/>
              </w:rPr>
              <w:lastRenderedPageBreak/>
              <w:t>Знать</w:t>
            </w:r>
            <w:r w:rsidRPr="00EE170A">
              <w:t xml:space="preserve">: правовой инструментарий, </w:t>
            </w:r>
            <w:r w:rsidRPr="00EE170A">
              <w:lastRenderedPageBreak/>
              <w:t>поиска, отбора и анализа нормативной базы в сфере права интеллектуальной собственности с привлечением современных информационных технологий для проведения патентных исследований.</w:t>
            </w:r>
          </w:p>
          <w:p w:rsidR="008A2585" w:rsidRPr="00EE170A" w:rsidRDefault="008A2585" w:rsidP="00EE170A">
            <w:pPr>
              <w:autoSpaceDE w:val="0"/>
              <w:autoSpaceDN w:val="0"/>
              <w:adjustRightInd w:val="0"/>
              <w:jc w:val="both"/>
            </w:pPr>
            <w:r w:rsidRPr="00EE170A">
              <w:rPr>
                <w:b/>
              </w:rPr>
              <w:t>Уметь</w:t>
            </w:r>
            <w:r w:rsidRPr="00EE170A">
              <w:t>: применять правовой инструментарий поиска, отбора и анализа нормативной базы в сфере права интеллектуальной собственности для решения профессиональных задач в области развития науки, техники и технологии.</w:t>
            </w:r>
          </w:p>
        </w:tc>
        <w:tc>
          <w:tcPr>
            <w:tcW w:w="4536" w:type="dxa"/>
          </w:tcPr>
          <w:p w:rsidR="008A2585" w:rsidRPr="00EE170A" w:rsidRDefault="008A2585" w:rsidP="00EE170A">
            <w:pPr>
              <w:autoSpaceDE w:val="0"/>
              <w:autoSpaceDN w:val="0"/>
              <w:adjustRightInd w:val="0"/>
              <w:ind w:left="175" w:right="45" w:firstLine="284"/>
              <w:jc w:val="center"/>
              <w:rPr>
                <w:b/>
                <w:iCs/>
              </w:rPr>
            </w:pPr>
            <w:r w:rsidRPr="00EE170A">
              <w:rPr>
                <w:b/>
                <w:iCs/>
              </w:rPr>
              <w:lastRenderedPageBreak/>
              <w:t>Задание 1</w:t>
            </w:r>
          </w:p>
          <w:p w:rsidR="008A2585" w:rsidRPr="00EE170A" w:rsidRDefault="008A2585" w:rsidP="00EE170A">
            <w:pPr>
              <w:ind w:firstLine="540"/>
              <w:jc w:val="both"/>
            </w:pPr>
            <w:r w:rsidRPr="00EE170A">
              <w:t>Решите следующую задачу:</w:t>
            </w:r>
          </w:p>
          <w:p w:rsidR="008A2585" w:rsidRPr="00EE170A" w:rsidRDefault="008A2585" w:rsidP="00EE170A">
            <w:pPr>
              <w:ind w:firstLine="540"/>
              <w:jc w:val="both"/>
            </w:pPr>
            <w:r w:rsidRPr="00EE170A">
              <w:lastRenderedPageBreak/>
              <w:t xml:space="preserve">ООО Альфа является правообладателем полезной модели "Установка для получения диоксида хлора". Между ООО </w:t>
            </w:r>
            <w:proofErr w:type="gramStart"/>
            <w:r w:rsidRPr="00EE170A">
              <w:t>Альфа  (</w:t>
            </w:r>
            <w:proofErr w:type="gramEnd"/>
            <w:r w:rsidRPr="00EE170A">
              <w:t xml:space="preserve">Лицензиар) и ООО </w:t>
            </w:r>
            <w:proofErr w:type="spellStart"/>
            <w:r w:rsidRPr="00EE170A">
              <w:t>Бетта</w:t>
            </w:r>
            <w:proofErr w:type="spellEnd"/>
            <w:r w:rsidRPr="00EE170A">
              <w:t xml:space="preserve"> (Лицензиат) был заключен договор передачи неисключительной лицензии на использование полезной модели, по которому Лицензиар предоставляет Лицензиату за вознаграждение неисключительную лицензию на использование Патента на Территории с правом предоставления сублицензии Пользователям. Использование Патента Лицензиатом осуществляется путем организации проведения комплекса работ по очистке и обеззараживанию питьевой воды у Пользователя. За предоставление прав, предусмотренных лицензионным договором, Лицензиат уплачивает Лицензиару вознаграждение в размере 200 000 руб. в виде паушального (разового платежа) и далее по 50 000 руб. за каждую проданную Установку в течение 10 дней после получения Лицензиатом от Пользователя денежных средств по договору на проведение работ с использованием Установки. Полагая, что ООО </w:t>
            </w:r>
            <w:proofErr w:type="spellStart"/>
            <w:r w:rsidRPr="00EE170A">
              <w:t>Бетта</w:t>
            </w:r>
            <w:proofErr w:type="spellEnd"/>
            <w:r w:rsidRPr="00EE170A">
              <w:t xml:space="preserve"> ненадлежащим образом исполняет свои обязательства по уплате платежей в размере 50 000 руб. за реализованные им установки, в результате чего образовалась задолженность по указанным выплатам в общем размере 650 000 руб. (платежи за 13 проданных установок), ООО Альфа обратилось в суд.</w:t>
            </w:r>
          </w:p>
          <w:p w:rsidR="008A2585" w:rsidRPr="00EE170A" w:rsidRDefault="008A2585" w:rsidP="00EE170A">
            <w:pPr>
              <w:ind w:firstLine="540"/>
              <w:jc w:val="both"/>
            </w:pPr>
            <w:r w:rsidRPr="00EE170A">
              <w:t xml:space="preserve">Суд первой инстанции, отказывая в удовлетворении исковых требований, исходил из того, что обязанность по выплате спорных платежей у ответчика наступает только в отношении тех установок, которые были изготовлены им самим с использованием патента истца и установлены у пользователей с проведением соответствующего комплекса работ; взыскание платы за проведение работ с использованием установок, которые ответчик приобрел у истца не в рамках лицензионного договора, а по отдельным гражданско-правовым сделкам, приведет к нарушению правообладателем положений </w:t>
            </w:r>
            <w:r w:rsidRPr="00EE170A">
              <w:lastRenderedPageBreak/>
              <w:t>п.6 статьи 1359 Гражданского кодекса Российской Федерации.</w:t>
            </w:r>
          </w:p>
          <w:p w:rsidR="008A2585" w:rsidRPr="00EE170A" w:rsidRDefault="008A2585" w:rsidP="00EE170A">
            <w:pPr>
              <w:ind w:firstLine="540"/>
              <w:jc w:val="both"/>
            </w:pPr>
            <w:r w:rsidRPr="00EE170A">
              <w:t>Правильное ли решение вынес суд?</w:t>
            </w:r>
          </w:p>
        </w:tc>
      </w:tr>
      <w:tr w:rsidR="008A2585" w:rsidRPr="00EE170A" w:rsidTr="005000FC">
        <w:tc>
          <w:tcPr>
            <w:tcW w:w="1985" w:type="dxa"/>
            <w:vMerge/>
          </w:tcPr>
          <w:p w:rsidR="008A2585" w:rsidRPr="00EE170A" w:rsidRDefault="008A2585" w:rsidP="00EE170A">
            <w:pPr>
              <w:jc w:val="both"/>
            </w:pPr>
          </w:p>
        </w:tc>
        <w:tc>
          <w:tcPr>
            <w:tcW w:w="1985" w:type="dxa"/>
          </w:tcPr>
          <w:p w:rsidR="008A2585" w:rsidRPr="00EE170A" w:rsidRDefault="008A2585" w:rsidP="00EE170A">
            <w:pPr>
              <w:rPr>
                <w:color w:val="000000"/>
              </w:rPr>
            </w:pPr>
            <w:r w:rsidRPr="00EE170A">
              <w:t xml:space="preserve">3. </w:t>
            </w:r>
            <w:r w:rsidRPr="00EE170A">
              <w:rPr>
                <w:rFonts w:eastAsia="Calibri"/>
              </w:rPr>
              <w:t>Владеет основными положениями по использованию и защите объектов интеллектуальной собственности</w:t>
            </w:r>
          </w:p>
        </w:tc>
        <w:tc>
          <w:tcPr>
            <w:tcW w:w="2551" w:type="dxa"/>
          </w:tcPr>
          <w:p w:rsidR="008A2585" w:rsidRPr="00EE170A" w:rsidRDefault="008A2585" w:rsidP="00EE170A">
            <w:pPr>
              <w:autoSpaceDE w:val="0"/>
              <w:autoSpaceDN w:val="0"/>
              <w:adjustRightInd w:val="0"/>
              <w:jc w:val="both"/>
            </w:pPr>
            <w:r w:rsidRPr="00EE170A">
              <w:rPr>
                <w:b/>
              </w:rPr>
              <w:t>Знать</w:t>
            </w:r>
            <w:r w:rsidRPr="00EE170A">
              <w:t>: основные нормативные правовые акты, регламентирующие порядок использования и защиты объектов интеллектуальной собственности.</w:t>
            </w:r>
          </w:p>
          <w:p w:rsidR="008A2585" w:rsidRPr="00EE170A" w:rsidRDefault="008A2585" w:rsidP="00EE170A">
            <w:pPr>
              <w:autoSpaceDE w:val="0"/>
              <w:autoSpaceDN w:val="0"/>
              <w:adjustRightInd w:val="0"/>
              <w:jc w:val="both"/>
            </w:pPr>
            <w:r w:rsidRPr="00EE170A">
              <w:rPr>
                <w:b/>
              </w:rPr>
              <w:t>Уметь</w:t>
            </w:r>
            <w:r w:rsidRPr="00EE170A">
              <w:t xml:space="preserve">: </w:t>
            </w:r>
            <w:r w:rsidRPr="00EE170A">
              <w:rPr>
                <w:rFonts w:eastAsia="Calibri"/>
              </w:rPr>
              <w:t>выбирать и разрабатывать стратегию защиты объектов интеллектуальной собственности, необходимую для принятия мер</w:t>
            </w:r>
            <w:r w:rsidRPr="00EE170A">
              <w:t xml:space="preserve"> по выявлению и устранению причин и условий в целях минимизации влияния рисков в сфере интеллектуальной собственности.</w:t>
            </w:r>
          </w:p>
        </w:tc>
        <w:tc>
          <w:tcPr>
            <w:tcW w:w="4536" w:type="dxa"/>
          </w:tcPr>
          <w:p w:rsidR="008A2585" w:rsidRPr="00EE170A" w:rsidRDefault="008A2585" w:rsidP="00EE170A">
            <w:pPr>
              <w:autoSpaceDE w:val="0"/>
              <w:autoSpaceDN w:val="0"/>
              <w:adjustRightInd w:val="0"/>
              <w:ind w:left="175" w:right="45" w:firstLine="284"/>
              <w:jc w:val="center"/>
              <w:rPr>
                <w:b/>
                <w:iCs/>
              </w:rPr>
            </w:pPr>
            <w:r w:rsidRPr="00EE170A">
              <w:rPr>
                <w:b/>
                <w:iCs/>
              </w:rPr>
              <w:t>Задание 1.</w:t>
            </w:r>
          </w:p>
          <w:p w:rsidR="008A2585" w:rsidRPr="00EE170A" w:rsidRDefault="008A2585" w:rsidP="00EE170A">
            <w:pPr>
              <w:autoSpaceDE w:val="0"/>
              <w:autoSpaceDN w:val="0"/>
              <w:adjustRightInd w:val="0"/>
              <w:ind w:left="175" w:right="45" w:firstLine="284"/>
              <w:jc w:val="both"/>
              <w:rPr>
                <w:iCs/>
              </w:rPr>
            </w:pPr>
            <w:r w:rsidRPr="00EE170A">
              <w:rPr>
                <w:iCs/>
              </w:rPr>
              <w:t>Решите следующую задачу:</w:t>
            </w:r>
          </w:p>
          <w:p w:rsidR="008A2585" w:rsidRPr="00EE170A" w:rsidRDefault="008A2585" w:rsidP="00EE170A">
            <w:pPr>
              <w:ind w:firstLine="540"/>
              <w:jc w:val="both"/>
            </w:pPr>
            <w:r w:rsidRPr="00EE170A">
              <w:t>Суд по требованию ООО Бета (лицензиата) принял решение о предоставлении ему простой (неисключительной) лицензии на изобретение, так как индивидуальный предприниматель Иванов (лицензиар/патентообладатель) в течение 5 лет не использует свой патент. Вправе ли индивидуальный предприниматель Иванов принять решение об одностороннем отказе от данной принудительной простой (неисключительной) лицензии, поскольку лицензиат нарушил обязанность по выплате лицензионного вознаграждения?</w:t>
            </w:r>
          </w:p>
          <w:p w:rsidR="008A2585" w:rsidRPr="00EE170A" w:rsidRDefault="008A2585" w:rsidP="00EE170A">
            <w:pPr>
              <w:ind w:right="45" w:firstLine="284"/>
              <w:jc w:val="center"/>
              <w:rPr>
                <w:b/>
                <w:snapToGrid w:val="0"/>
              </w:rPr>
            </w:pPr>
            <w:r w:rsidRPr="00EE170A">
              <w:rPr>
                <w:b/>
                <w:snapToGrid w:val="0"/>
              </w:rPr>
              <w:t>Задание 2.</w:t>
            </w:r>
          </w:p>
          <w:p w:rsidR="008A2585" w:rsidRPr="00EE170A" w:rsidRDefault="008A2585" w:rsidP="00EE170A">
            <w:pPr>
              <w:autoSpaceDE w:val="0"/>
              <w:autoSpaceDN w:val="0"/>
              <w:adjustRightInd w:val="0"/>
              <w:ind w:left="175" w:right="45" w:firstLine="284"/>
              <w:jc w:val="both"/>
              <w:rPr>
                <w:iCs/>
              </w:rPr>
            </w:pPr>
            <w:r w:rsidRPr="00EE170A">
              <w:rPr>
                <w:iCs/>
              </w:rPr>
              <w:t>Решите следующую задачу:</w:t>
            </w:r>
          </w:p>
          <w:p w:rsidR="008A2585" w:rsidRPr="00EE170A" w:rsidRDefault="008A2585" w:rsidP="00EE170A">
            <w:pPr>
              <w:ind w:firstLine="540"/>
              <w:jc w:val="both"/>
            </w:pPr>
            <w:r w:rsidRPr="00EE170A">
              <w:t xml:space="preserve">ООО Альфа (лицензиат) заключило лицензионный договор с ООО </w:t>
            </w:r>
            <w:proofErr w:type="spellStart"/>
            <w:r w:rsidRPr="00EE170A">
              <w:t>Бетта</w:t>
            </w:r>
            <w:proofErr w:type="spellEnd"/>
            <w:r w:rsidRPr="00EE170A">
              <w:t xml:space="preserve"> (лицензиаром) на использование исключительного права на промышленный образец. ООО </w:t>
            </w:r>
            <w:proofErr w:type="spellStart"/>
            <w:r w:rsidRPr="00EE170A">
              <w:t>Бетта</w:t>
            </w:r>
            <w:proofErr w:type="spellEnd"/>
            <w:r w:rsidRPr="00EE170A">
              <w:t xml:space="preserve"> заключило соглашение об уступке права требования с ООО Гамма, на основании которого к ООО Гамма переходит право требования взыскания убытков, причиненных нарушением исключительного права по лицензионному договору, к третьим лицам.</w:t>
            </w:r>
          </w:p>
          <w:p w:rsidR="008A2585" w:rsidRPr="00EE170A" w:rsidRDefault="008A2585" w:rsidP="00EE170A">
            <w:pPr>
              <w:ind w:firstLine="540"/>
              <w:jc w:val="both"/>
            </w:pPr>
            <w:r w:rsidRPr="00EE170A">
              <w:t>Подлежит ли государственной регистрации соглашение об уступке права требования по лицензионному договору? К каким последствиям может привести отсутствие государственной регистрации указанного соглашения?</w:t>
            </w:r>
          </w:p>
          <w:p w:rsidR="008A2585" w:rsidRPr="00EE170A" w:rsidRDefault="008A2585" w:rsidP="00EE170A">
            <w:pPr>
              <w:autoSpaceDE w:val="0"/>
              <w:autoSpaceDN w:val="0"/>
              <w:adjustRightInd w:val="0"/>
              <w:ind w:firstLine="540"/>
              <w:jc w:val="both"/>
            </w:pPr>
            <w:r w:rsidRPr="00EE170A">
              <w:t>Ответ обоснуйте ссылками на нормы права.</w:t>
            </w:r>
          </w:p>
        </w:tc>
      </w:tr>
      <w:tr w:rsidR="008A2585" w:rsidRPr="00EE170A" w:rsidTr="005000FC">
        <w:tc>
          <w:tcPr>
            <w:tcW w:w="1985" w:type="dxa"/>
            <w:vMerge w:val="restart"/>
          </w:tcPr>
          <w:p w:rsidR="008A2585" w:rsidRPr="00EE170A" w:rsidRDefault="008A2585" w:rsidP="00EE170A">
            <w:pPr>
              <w:jc w:val="center"/>
              <w:rPr>
                <w:u w:val="single"/>
              </w:rPr>
            </w:pPr>
            <w:r w:rsidRPr="00403097">
              <w:rPr>
                <w:u w:val="single"/>
              </w:rPr>
              <w:t>О</w:t>
            </w:r>
            <w:r>
              <w:rPr>
                <w:u w:val="single"/>
              </w:rPr>
              <w:t>П</w:t>
            </w:r>
            <w:r w:rsidRPr="00403097">
              <w:rPr>
                <w:u w:val="single"/>
              </w:rPr>
              <w:t>К-11</w:t>
            </w:r>
          </w:p>
          <w:p w:rsidR="008A2585" w:rsidRPr="00EE170A" w:rsidRDefault="008A2585" w:rsidP="00EE170A">
            <w:pPr>
              <w:jc w:val="center"/>
            </w:pPr>
            <w:r w:rsidRPr="00EE170A">
              <w:t xml:space="preserve">Способен разрабатывать учебно-методические материалы и участвовать в реализации образовательных </w:t>
            </w:r>
            <w:r w:rsidRPr="00EE170A">
              <w:lastRenderedPageBreak/>
              <w:t>программ в области образования</w:t>
            </w:r>
          </w:p>
          <w:p w:rsidR="008A2585" w:rsidRPr="00EE170A" w:rsidRDefault="008A2585" w:rsidP="00EE170A">
            <w:pPr>
              <w:jc w:val="both"/>
            </w:pPr>
          </w:p>
        </w:tc>
        <w:tc>
          <w:tcPr>
            <w:tcW w:w="1985" w:type="dxa"/>
          </w:tcPr>
          <w:p w:rsidR="008A2585" w:rsidRPr="00EE170A" w:rsidRDefault="008A2585" w:rsidP="00EE170A">
            <w:r w:rsidRPr="00EE170A">
              <w:lastRenderedPageBreak/>
              <w:t xml:space="preserve">1. </w:t>
            </w:r>
            <w:r w:rsidRPr="00EE170A">
              <w:rPr>
                <w:color w:val="000000"/>
                <w:shd w:val="clear" w:color="auto" w:fill="FFFFFF"/>
              </w:rPr>
              <w:t xml:space="preserve">Обладает знаниями истории, закономерностей и принципов построения и функционирования образовательных </w:t>
            </w:r>
            <w:r w:rsidRPr="00EE170A">
              <w:rPr>
                <w:color w:val="000000"/>
                <w:shd w:val="clear" w:color="auto" w:fill="FFFFFF"/>
              </w:rPr>
              <w:lastRenderedPageBreak/>
              <w:t>систем, роли и места образования в жизни личности и общества; виды и приемы современных образовательных технологий.</w:t>
            </w:r>
          </w:p>
        </w:tc>
        <w:tc>
          <w:tcPr>
            <w:tcW w:w="2551" w:type="dxa"/>
          </w:tcPr>
          <w:p w:rsidR="008A2585" w:rsidRPr="00EE170A" w:rsidRDefault="008A2585" w:rsidP="00EE170A">
            <w:pPr>
              <w:autoSpaceDE w:val="0"/>
              <w:autoSpaceDN w:val="0"/>
              <w:adjustRightInd w:val="0"/>
              <w:jc w:val="both"/>
            </w:pPr>
            <w:r w:rsidRPr="00EE170A">
              <w:rPr>
                <w:b/>
              </w:rPr>
              <w:lastRenderedPageBreak/>
              <w:t>Знать</w:t>
            </w:r>
            <w:r w:rsidRPr="00EE170A">
              <w:t xml:space="preserve">: историю возникновения интеллектуальной собственности, генезис развития законодательства в области использования и защиты объектов </w:t>
            </w:r>
            <w:r w:rsidRPr="00EE170A">
              <w:lastRenderedPageBreak/>
              <w:t>интеллектуальной собственности.</w:t>
            </w:r>
          </w:p>
          <w:p w:rsidR="008A2585" w:rsidRPr="00EE170A" w:rsidRDefault="008A2585" w:rsidP="00EE170A">
            <w:pPr>
              <w:autoSpaceDE w:val="0"/>
              <w:autoSpaceDN w:val="0"/>
              <w:adjustRightInd w:val="0"/>
              <w:jc w:val="both"/>
            </w:pPr>
            <w:r w:rsidRPr="00EE170A">
              <w:rPr>
                <w:b/>
              </w:rPr>
              <w:t>Уметь</w:t>
            </w:r>
            <w:r w:rsidRPr="00EE170A">
              <w:t xml:space="preserve">: использовать современные образовательные технологии для разработки </w:t>
            </w:r>
            <w:r w:rsidRPr="00EE170A">
              <w:rPr>
                <w:rFonts w:eastAsia="Calibri"/>
              </w:rPr>
              <w:t>стратегии защиты объектов интеллектуальной собственности</w:t>
            </w:r>
            <w:r w:rsidRPr="00EE170A">
              <w:t>.</w:t>
            </w:r>
          </w:p>
        </w:tc>
        <w:tc>
          <w:tcPr>
            <w:tcW w:w="4536" w:type="dxa"/>
          </w:tcPr>
          <w:p w:rsidR="008A2585" w:rsidRPr="00EE170A" w:rsidRDefault="008A2585" w:rsidP="00EE170A">
            <w:pPr>
              <w:widowControl w:val="0"/>
              <w:jc w:val="center"/>
              <w:rPr>
                <w:b/>
              </w:rPr>
            </w:pPr>
            <w:r w:rsidRPr="00EE170A">
              <w:rPr>
                <w:b/>
              </w:rPr>
              <w:lastRenderedPageBreak/>
              <w:t>Задание 1.</w:t>
            </w:r>
          </w:p>
          <w:p w:rsidR="008A2585" w:rsidRPr="00EE170A" w:rsidRDefault="008A2585" w:rsidP="00EE170A">
            <w:pPr>
              <w:widowControl w:val="0"/>
              <w:jc w:val="both"/>
            </w:pPr>
            <w:r w:rsidRPr="00EE170A">
              <w:t>Решите задачу на основе обобщения судебной практики:</w:t>
            </w:r>
          </w:p>
          <w:p w:rsidR="008A2585" w:rsidRPr="00EE170A" w:rsidRDefault="008A2585" w:rsidP="00EE170A">
            <w:pPr>
              <w:autoSpaceDE w:val="0"/>
              <w:autoSpaceDN w:val="0"/>
              <w:adjustRightInd w:val="0"/>
              <w:ind w:firstLine="567"/>
              <w:jc w:val="both"/>
            </w:pPr>
            <w:r w:rsidRPr="00EE170A">
              <w:t xml:space="preserve">ООО Бета приобрело по договору купли - продажи с ООО Сигма 5 </w:t>
            </w:r>
            <w:proofErr w:type="gramStart"/>
            <w:r w:rsidRPr="00EE170A">
              <w:t>компьютеров  с</w:t>
            </w:r>
            <w:proofErr w:type="gramEnd"/>
            <w:r w:rsidRPr="00EE170A">
              <w:t xml:space="preserve"> предустановленным на них операционным программным обеспечением. В ходе проведения внеплановой проверки компетентным </w:t>
            </w:r>
            <w:r w:rsidRPr="00EE170A">
              <w:lastRenderedPageBreak/>
              <w:t xml:space="preserve">органом был зафиксирован </w:t>
            </w:r>
            <w:proofErr w:type="gramStart"/>
            <w:r w:rsidRPr="00EE170A">
              <w:t>факт  отсутствия</w:t>
            </w:r>
            <w:proofErr w:type="gramEnd"/>
            <w:r w:rsidRPr="00EE170A">
              <w:t xml:space="preserve"> лицензии на программное обеспечение, установленное на 2 компьютерах.  ООО бета пояснило, </w:t>
            </w:r>
            <w:proofErr w:type="gramStart"/>
            <w:r w:rsidRPr="00EE170A">
              <w:t>что  купило</w:t>
            </w:r>
            <w:proofErr w:type="gramEnd"/>
            <w:r w:rsidRPr="00EE170A">
              <w:t xml:space="preserve"> компьютеры у ООО Сигма с уже установленным программным обеспечением, а значит не знало о том, что программы нелицензионные.  Кроме того, по мнению ООО Бета требования следует предъявлять в ООО Сигма. Кто прав в данном деле? К какому виду ответственности можно привлечь ООО Бета?</w:t>
            </w:r>
          </w:p>
          <w:p w:rsidR="008A2585" w:rsidRPr="00EE170A" w:rsidRDefault="008A2585" w:rsidP="00EE170A">
            <w:pPr>
              <w:autoSpaceDE w:val="0"/>
              <w:autoSpaceDN w:val="0"/>
              <w:adjustRightInd w:val="0"/>
              <w:ind w:left="175" w:right="45" w:firstLine="284"/>
              <w:jc w:val="center"/>
              <w:rPr>
                <w:b/>
                <w:iCs/>
              </w:rPr>
            </w:pPr>
          </w:p>
        </w:tc>
      </w:tr>
      <w:tr w:rsidR="008A2585" w:rsidRPr="00EE170A" w:rsidTr="005000FC">
        <w:tc>
          <w:tcPr>
            <w:tcW w:w="1985" w:type="dxa"/>
            <w:vMerge/>
          </w:tcPr>
          <w:p w:rsidR="008A2585" w:rsidRPr="00EE170A" w:rsidRDefault="008A2585" w:rsidP="00EE170A">
            <w:pPr>
              <w:jc w:val="both"/>
            </w:pPr>
          </w:p>
        </w:tc>
        <w:tc>
          <w:tcPr>
            <w:tcW w:w="1985" w:type="dxa"/>
          </w:tcPr>
          <w:p w:rsidR="008A2585" w:rsidRPr="00EE170A" w:rsidRDefault="008A2585" w:rsidP="00EE170A">
            <w:r w:rsidRPr="00EE170A">
              <w:t xml:space="preserve">2.  </w:t>
            </w:r>
            <w:r w:rsidRPr="00EE170A">
              <w:rPr>
                <w:color w:val="000000"/>
                <w:shd w:val="clear" w:color="auto" w:fill="FFFFFF"/>
              </w:rPr>
              <w:t>Умеет классифицировать образовательные системы и образовательные технологии; разрабатывать и применять отдельные компоненты основных и дополнительных образовательных программ в реальной и виртуальной образовательной среде.</w:t>
            </w:r>
          </w:p>
        </w:tc>
        <w:tc>
          <w:tcPr>
            <w:tcW w:w="2551" w:type="dxa"/>
          </w:tcPr>
          <w:p w:rsidR="008A2585" w:rsidRPr="00EE170A" w:rsidRDefault="008A2585" w:rsidP="00EE170A">
            <w:pPr>
              <w:autoSpaceDE w:val="0"/>
              <w:autoSpaceDN w:val="0"/>
              <w:adjustRightInd w:val="0"/>
              <w:jc w:val="both"/>
            </w:pPr>
            <w:r w:rsidRPr="00EE170A">
              <w:rPr>
                <w:b/>
              </w:rPr>
              <w:t>Знать</w:t>
            </w:r>
            <w:r w:rsidRPr="00EE170A">
              <w:t xml:space="preserve">: основы классификации образовательных </w:t>
            </w:r>
            <w:proofErr w:type="gramStart"/>
            <w:r w:rsidRPr="00EE170A">
              <w:t>технологий  в</w:t>
            </w:r>
            <w:proofErr w:type="gramEnd"/>
            <w:r w:rsidRPr="00EE170A">
              <w:t xml:space="preserve"> сфере права интеллектуальной собственности с привлечением современных информационных технологий для проведения патентных исследований.</w:t>
            </w:r>
          </w:p>
          <w:p w:rsidR="008A2585" w:rsidRPr="00EE170A" w:rsidRDefault="008A2585" w:rsidP="00EE170A">
            <w:pPr>
              <w:autoSpaceDE w:val="0"/>
              <w:autoSpaceDN w:val="0"/>
              <w:adjustRightInd w:val="0"/>
              <w:jc w:val="both"/>
            </w:pPr>
            <w:r w:rsidRPr="00EE170A">
              <w:rPr>
                <w:b/>
              </w:rPr>
              <w:t>Уметь</w:t>
            </w:r>
            <w:r w:rsidRPr="00EE170A">
              <w:t>: применять компоненты образовательных программ в виртуальной образовательной среде, необходимых для решения профессиональных задач в области развития науки, техники и технологии.</w:t>
            </w:r>
          </w:p>
        </w:tc>
        <w:tc>
          <w:tcPr>
            <w:tcW w:w="4536" w:type="dxa"/>
          </w:tcPr>
          <w:p w:rsidR="008A2585" w:rsidRPr="00EE170A" w:rsidRDefault="008A2585" w:rsidP="00EE170A">
            <w:pPr>
              <w:widowControl w:val="0"/>
              <w:jc w:val="center"/>
              <w:rPr>
                <w:b/>
              </w:rPr>
            </w:pPr>
            <w:r w:rsidRPr="00EE170A">
              <w:rPr>
                <w:b/>
              </w:rPr>
              <w:t xml:space="preserve">Задание 1 </w:t>
            </w:r>
          </w:p>
          <w:p w:rsidR="008A2585" w:rsidRPr="00EE170A" w:rsidRDefault="008A2585" w:rsidP="00EE170A">
            <w:pPr>
              <w:widowControl w:val="0"/>
              <w:pBdr>
                <w:top w:val="nil"/>
                <w:left w:val="nil"/>
                <w:bottom w:val="nil"/>
                <w:right w:val="nil"/>
                <w:between w:val="nil"/>
              </w:pBdr>
              <w:ind w:firstLine="720"/>
              <w:jc w:val="both"/>
              <w:rPr>
                <w:color w:val="000000"/>
              </w:rPr>
            </w:pPr>
            <w:r w:rsidRPr="00EE170A">
              <w:rPr>
                <w:color w:val="000000"/>
              </w:rPr>
              <w:t xml:space="preserve">Проанализировать научную литературу и материалы судебной </w:t>
            </w:r>
            <w:proofErr w:type="gramStart"/>
            <w:r w:rsidRPr="00EE170A">
              <w:rPr>
                <w:color w:val="000000"/>
              </w:rPr>
              <w:t>практики  и</w:t>
            </w:r>
            <w:proofErr w:type="gramEnd"/>
            <w:r w:rsidRPr="00EE170A">
              <w:rPr>
                <w:color w:val="000000"/>
              </w:rPr>
              <w:t xml:space="preserve"> проанализировать следующие проблемы:</w:t>
            </w:r>
          </w:p>
          <w:p w:rsidR="008A2585" w:rsidRPr="00EE170A" w:rsidRDefault="008A2585" w:rsidP="00EE170A">
            <w:pPr>
              <w:pStyle w:val="a4"/>
              <w:numPr>
                <w:ilvl w:val="0"/>
                <w:numId w:val="22"/>
              </w:numPr>
              <w:tabs>
                <w:tab w:val="left" w:pos="426"/>
                <w:tab w:val="left" w:pos="709"/>
                <w:tab w:val="left" w:pos="993"/>
              </w:tabs>
              <w:autoSpaceDE w:val="0"/>
              <w:autoSpaceDN w:val="0"/>
              <w:adjustRightInd w:val="0"/>
              <w:ind w:left="0" w:firstLine="567"/>
              <w:jc w:val="both"/>
              <w:rPr>
                <w:rFonts w:eastAsia="Calibri"/>
              </w:rPr>
            </w:pPr>
            <w:r w:rsidRPr="00EE170A">
              <w:t>Деятельность патентных поверенных: правовые вопросы.</w:t>
            </w:r>
          </w:p>
          <w:p w:rsidR="008A2585" w:rsidRPr="00EE170A" w:rsidRDefault="008A2585" w:rsidP="00EE170A">
            <w:pPr>
              <w:pStyle w:val="a4"/>
              <w:numPr>
                <w:ilvl w:val="0"/>
                <w:numId w:val="22"/>
              </w:numPr>
              <w:tabs>
                <w:tab w:val="left" w:pos="426"/>
                <w:tab w:val="left" w:pos="709"/>
                <w:tab w:val="left" w:pos="993"/>
              </w:tabs>
              <w:autoSpaceDE w:val="0"/>
              <w:autoSpaceDN w:val="0"/>
              <w:adjustRightInd w:val="0"/>
              <w:ind w:left="0" w:firstLine="567"/>
              <w:jc w:val="both"/>
              <w:rPr>
                <w:rFonts w:eastAsia="Calibri"/>
              </w:rPr>
            </w:pPr>
            <w:r w:rsidRPr="00EE170A">
              <w:rPr>
                <w:rFonts w:eastAsia="Calibri"/>
              </w:rPr>
              <w:t>Доменное имя: особенности правового регулирования.</w:t>
            </w:r>
          </w:p>
          <w:p w:rsidR="008A2585" w:rsidRPr="00EE170A" w:rsidRDefault="008A2585" w:rsidP="00EE170A">
            <w:pPr>
              <w:pStyle w:val="a4"/>
              <w:numPr>
                <w:ilvl w:val="0"/>
                <w:numId w:val="22"/>
              </w:numPr>
              <w:tabs>
                <w:tab w:val="left" w:pos="426"/>
                <w:tab w:val="left" w:pos="709"/>
                <w:tab w:val="left" w:pos="993"/>
              </w:tabs>
              <w:autoSpaceDE w:val="0"/>
              <w:autoSpaceDN w:val="0"/>
              <w:adjustRightInd w:val="0"/>
              <w:ind w:left="0" w:firstLine="567"/>
              <w:jc w:val="both"/>
              <w:rPr>
                <w:rFonts w:eastAsia="Calibri"/>
              </w:rPr>
            </w:pPr>
            <w:r w:rsidRPr="00EE170A">
              <w:rPr>
                <w:rFonts w:eastAsia="Calibri"/>
              </w:rPr>
              <w:t>Деятельность регистраторов доменных имен: правовые вопросы.</w:t>
            </w:r>
          </w:p>
          <w:p w:rsidR="008A2585" w:rsidRPr="00EE170A" w:rsidRDefault="008A2585" w:rsidP="00EE170A">
            <w:pPr>
              <w:pStyle w:val="a4"/>
              <w:numPr>
                <w:ilvl w:val="0"/>
                <w:numId w:val="22"/>
              </w:numPr>
              <w:tabs>
                <w:tab w:val="left" w:pos="426"/>
                <w:tab w:val="left" w:pos="709"/>
                <w:tab w:val="left" w:pos="993"/>
              </w:tabs>
              <w:autoSpaceDE w:val="0"/>
              <w:autoSpaceDN w:val="0"/>
              <w:adjustRightInd w:val="0"/>
              <w:ind w:left="0" w:firstLine="567"/>
              <w:jc w:val="both"/>
              <w:rPr>
                <w:rFonts w:eastAsia="Calibri"/>
              </w:rPr>
            </w:pPr>
            <w:r w:rsidRPr="00EE170A">
              <w:rPr>
                <w:rFonts w:eastAsia="Calibri"/>
              </w:rPr>
              <w:t>Институт исчерпания исключительных прав и его принципы.</w:t>
            </w:r>
          </w:p>
          <w:p w:rsidR="008A2585" w:rsidRPr="00EE170A" w:rsidRDefault="008A2585" w:rsidP="00EE170A">
            <w:pPr>
              <w:pStyle w:val="a4"/>
              <w:numPr>
                <w:ilvl w:val="0"/>
                <w:numId w:val="22"/>
              </w:numPr>
              <w:tabs>
                <w:tab w:val="left" w:pos="426"/>
                <w:tab w:val="left" w:pos="709"/>
                <w:tab w:val="left" w:pos="993"/>
              </w:tabs>
              <w:autoSpaceDE w:val="0"/>
              <w:autoSpaceDN w:val="0"/>
              <w:adjustRightInd w:val="0"/>
              <w:ind w:left="0" w:firstLine="567"/>
              <w:jc w:val="both"/>
              <w:rPr>
                <w:rFonts w:eastAsia="Calibri"/>
              </w:rPr>
            </w:pPr>
            <w:r w:rsidRPr="00EE170A">
              <w:rPr>
                <w:rFonts w:eastAsia="Calibri"/>
              </w:rPr>
              <w:t>Экспертиза при государственной регистрации объектов промышленной собственности.</w:t>
            </w:r>
          </w:p>
          <w:p w:rsidR="008A2585" w:rsidRPr="00EE170A" w:rsidRDefault="008A2585" w:rsidP="00EE170A">
            <w:pPr>
              <w:pStyle w:val="a4"/>
              <w:numPr>
                <w:ilvl w:val="0"/>
                <w:numId w:val="22"/>
              </w:numPr>
              <w:tabs>
                <w:tab w:val="left" w:pos="426"/>
                <w:tab w:val="left" w:pos="709"/>
                <w:tab w:val="left" w:pos="993"/>
              </w:tabs>
              <w:autoSpaceDE w:val="0"/>
              <w:autoSpaceDN w:val="0"/>
              <w:adjustRightInd w:val="0"/>
              <w:ind w:left="0" w:firstLine="567"/>
              <w:jc w:val="both"/>
              <w:rPr>
                <w:rFonts w:eastAsia="Calibri"/>
              </w:rPr>
            </w:pPr>
            <w:r w:rsidRPr="00EE170A">
              <w:rPr>
                <w:rFonts w:eastAsia="Calibri"/>
              </w:rPr>
              <w:t>Злоупотребление правами на результаты интеллектуальной деятельности.</w:t>
            </w:r>
          </w:p>
          <w:p w:rsidR="008A2585" w:rsidRPr="00EE170A" w:rsidRDefault="008A2585" w:rsidP="00EE170A">
            <w:pPr>
              <w:jc w:val="center"/>
              <w:rPr>
                <w:b/>
              </w:rPr>
            </w:pPr>
            <w:r w:rsidRPr="00EE170A">
              <w:rPr>
                <w:b/>
              </w:rPr>
              <w:t>Задание 2</w:t>
            </w:r>
          </w:p>
          <w:p w:rsidR="008A2585" w:rsidRPr="00EE170A" w:rsidRDefault="008A2585" w:rsidP="00EE170A">
            <w:pPr>
              <w:shd w:val="clear" w:color="auto" w:fill="FFFFFF"/>
              <w:ind w:firstLine="567"/>
              <w:jc w:val="both"/>
              <w:rPr>
                <w:color w:val="000000"/>
              </w:rPr>
            </w:pPr>
            <w:r w:rsidRPr="00EE170A">
              <w:rPr>
                <w:color w:val="000000"/>
              </w:rPr>
              <w:t>Решите задачу:</w:t>
            </w:r>
          </w:p>
          <w:p w:rsidR="008A2585" w:rsidRPr="00EE170A" w:rsidRDefault="008A2585" w:rsidP="00EE170A">
            <w:pPr>
              <w:autoSpaceDE w:val="0"/>
              <w:autoSpaceDN w:val="0"/>
              <w:adjustRightInd w:val="0"/>
              <w:ind w:firstLine="567"/>
              <w:jc w:val="both"/>
            </w:pPr>
            <w:r w:rsidRPr="00EE170A">
              <w:t xml:space="preserve">ООО Альфа, занимающаяся продажей кормов для животных, является правообладателем словесного товарного знака </w:t>
            </w:r>
            <w:proofErr w:type="spellStart"/>
            <w:r w:rsidRPr="00EE170A">
              <w:t>Апельс</w:t>
            </w:r>
            <w:proofErr w:type="spellEnd"/>
            <w:r w:rsidRPr="00EE170A">
              <w:t xml:space="preserve"> с 2008 года. В 2015 году ИП Петров, являющийся администратором сайта о садоводстве, использовал в доменном имени словесное обозначение </w:t>
            </w:r>
            <w:proofErr w:type="spellStart"/>
            <w:r w:rsidRPr="00EE170A">
              <w:rPr>
                <w:lang w:val="en-US"/>
              </w:rPr>
              <w:t>apels</w:t>
            </w:r>
            <w:proofErr w:type="spellEnd"/>
            <w:r w:rsidRPr="00EE170A">
              <w:t xml:space="preserve">, имеющее фонетическое сходство до степени смешения с товарным знаком ООО Альфа. ООО Альфа потребовало от ИП </w:t>
            </w:r>
            <w:proofErr w:type="gramStart"/>
            <w:r w:rsidRPr="00EE170A">
              <w:t>Петрова  прекратить</w:t>
            </w:r>
            <w:proofErr w:type="gramEnd"/>
            <w:r w:rsidRPr="00EE170A">
              <w:t xml:space="preserve"> использование в составе доменного имени товарного знака </w:t>
            </w:r>
            <w:proofErr w:type="spellStart"/>
            <w:r w:rsidRPr="00EE170A">
              <w:t>Апельс</w:t>
            </w:r>
            <w:proofErr w:type="spellEnd"/>
            <w:r w:rsidRPr="00EE170A">
              <w:t xml:space="preserve">, но получило отказ. Петров пояснил, что данный сайт используется им исключительно в некоммерческих целях, и не имеет отношение к </w:t>
            </w:r>
            <w:r w:rsidRPr="00EE170A">
              <w:lastRenderedPageBreak/>
              <w:t>производимой ООО Альфа продукции. Кто прав в данном споре?</w:t>
            </w:r>
          </w:p>
          <w:p w:rsidR="008A2585" w:rsidRPr="00EE170A" w:rsidRDefault="008A2585" w:rsidP="00EE170A">
            <w:pPr>
              <w:autoSpaceDE w:val="0"/>
              <w:autoSpaceDN w:val="0"/>
              <w:adjustRightInd w:val="0"/>
              <w:ind w:left="175" w:right="45" w:firstLine="284"/>
              <w:jc w:val="center"/>
              <w:rPr>
                <w:b/>
                <w:iCs/>
              </w:rPr>
            </w:pPr>
          </w:p>
        </w:tc>
      </w:tr>
      <w:tr w:rsidR="008A2585" w:rsidRPr="00EE170A" w:rsidTr="005000FC">
        <w:tc>
          <w:tcPr>
            <w:tcW w:w="1985" w:type="dxa"/>
            <w:vMerge/>
          </w:tcPr>
          <w:p w:rsidR="008A2585" w:rsidRPr="00EE170A" w:rsidRDefault="008A2585" w:rsidP="00EE170A">
            <w:pPr>
              <w:jc w:val="both"/>
            </w:pPr>
          </w:p>
        </w:tc>
        <w:tc>
          <w:tcPr>
            <w:tcW w:w="1985" w:type="dxa"/>
          </w:tcPr>
          <w:p w:rsidR="008A2585" w:rsidRPr="00EE170A" w:rsidRDefault="008A2585" w:rsidP="00EE170A">
            <w:r w:rsidRPr="00EE170A">
              <w:rPr>
                <w:color w:val="000000"/>
                <w:shd w:val="clear" w:color="auto" w:fill="FFFFFF"/>
              </w:rPr>
              <w:t>3. Владеет приемами разработки и реализации программ учебных дисциплин в рамках основной общеобразовательной программы; средствами формирования умений, связанных с информационно-коммуникационными технологиями.</w:t>
            </w:r>
          </w:p>
        </w:tc>
        <w:tc>
          <w:tcPr>
            <w:tcW w:w="2551" w:type="dxa"/>
          </w:tcPr>
          <w:p w:rsidR="008A2585" w:rsidRPr="00EE170A" w:rsidRDefault="008A2585" w:rsidP="00EE170A">
            <w:pPr>
              <w:autoSpaceDE w:val="0"/>
              <w:autoSpaceDN w:val="0"/>
              <w:adjustRightInd w:val="0"/>
              <w:jc w:val="both"/>
            </w:pPr>
            <w:r w:rsidRPr="00EE170A">
              <w:rPr>
                <w:b/>
              </w:rPr>
              <w:t>Знать</w:t>
            </w:r>
            <w:r w:rsidRPr="00EE170A">
              <w:t xml:space="preserve">: </w:t>
            </w:r>
            <w:r w:rsidRPr="00EE170A">
              <w:rPr>
                <w:color w:val="231F20"/>
              </w:rPr>
              <w:t>теоретические основы реализации программ учебных дисциплин в сфере защиты объектов интеллектуальной собственности</w:t>
            </w:r>
            <w:r w:rsidRPr="00EE170A">
              <w:t>.</w:t>
            </w:r>
          </w:p>
          <w:p w:rsidR="008A2585" w:rsidRPr="00EE170A" w:rsidRDefault="008A2585" w:rsidP="00EE170A">
            <w:pPr>
              <w:rPr>
                <w:color w:val="000000"/>
              </w:rPr>
            </w:pPr>
            <w:r w:rsidRPr="00EE170A">
              <w:rPr>
                <w:b/>
              </w:rPr>
              <w:t>Уметь</w:t>
            </w:r>
            <w:r w:rsidRPr="00EE170A">
              <w:t>: применять информационно - коммуникационные технологии  для решения задач в области развития науки, техники и технологии.</w:t>
            </w:r>
          </w:p>
        </w:tc>
        <w:tc>
          <w:tcPr>
            <w:tcW w:w="4536" w:type="dxa"/>
          </w:tcPr>
          <w:p w:rsidR="008A2585" w:rsidRPr="00EE170A" w:rsidRDefault="008A2585" w:rsidP="00EE170A">
            <w:pPr>
              <w:widowControl w:val="0"/>
              <w:jc w:val="center"/>
              <w:rPr>
                <w:b/>
              </w:rPr>
            </w:pPr>
            <w:r w:rsidRPr="00EE170A">
              <w:rPr>
                <w:b/>
              </w:rPr>
              <w:t>Задание 1.</w:t>
            </w:r>
          </w:p>
          <w:p w:rsidR="008A2585" w:rsidRPr="00EE170A" w:rsidRDefault="008A2585" w:rsidP="00EE170A">
            <w:pPr>
              <w:jc w:val="both"/>
            </w:pPr>
            <w:r w:rsidRPr="00EE170A">
              <w:t>Разработайте стратегию действий в следующей практической ситуации:</w:t>
            </w:r>
          </w:p>
          <w:p w:rsidR="008A2585" w:rsidRPr="00EE170A" w:rsidRDefault="008A2585" w:rsidP="00EE170A">
            <w:pPr>
              <w:autoSpaceDE w:val="0"/>
              <w:autoSpaceDN w:val="0"/>
              <w:adjustRightInd w:val="0"/>
              <w:ind w:firstLine="540"/>
              <w:jc w:val="both"/>
            </w:pPr>
            <w:r w:rsidRPr="00EE170A">
              <w:t>Обладатель исключительных прав на аудиовизуальное произведение (лицензиар) и организация (лицензиат) заключили лицензионный договор, в соответствии с которым организация получает право использовать фрагмент фильма в своем рекламном ролике, при этом имеет право переработать его по своему усмотрению. Впоследствии аудиовизуальное произведение было воспроизведено для публичного показа и в нем присутствовал фрагмент аудиовизуального произведения, являющегося предметом договора, который организация использовала в своем рекламном ролике. Будет ли признаваться использование фрагмента, являющегося предметом договора, в фильме скрытой рекламой?</w:t>
            </w:r>
          </w:p>
          <w:p w:rsidR="008A2585" w:rsidRPr="00EE170A" w:rsidRDefault="008A2585" w:rsidP="00EE170A">
            <w:pPr>
              <w:autoSpaceDE w:val="0"/>
              <w:autoSpaceDN w:val="0"/>
              <w:adjustRightInd w:val="0"/>
              <w:ind w:left="175" w:right="45" w:firstLine="284"/>
              <w:jc w:val="center"/>
              <w:rPr>
                <w:b/>
                <w:iCs/>
              </w:rPr>
            </w:pPr>
          </w:p>
        </w:tc>
      </w:tr>
    </w:tbl>
    <w:p w:rsidR="00CF1031" w:rsidRDefault="00CF1031" w:rsidP="00CF1031">
      <w:pPr>
        <w:spacing w:line="360" w:lineRule="auto"/>
        <w:ind w:firstLine="567"/>
        <w:jc w:val="center"/>
        <w:rPr>
          <w:b/>
          <w:sz w:val="28"/>
          <w:szCs w:val="28"/>
        </w:rPr>
      </w:pPr>
    </w:p>
    <w:p w:rsidR="00CF1031" w:rsidRPr="00060EEE" w:rsidRDefault="00CF1031" w:rsidP="00CF1031">
      <w:pPr>
        <w:spacing w:line="360" w:lineRule="auto"/>
        <w:ind w:firstLine="567"/>
        <w:jc w:val="center"/>
        <w:rPr>
          <w:sz w:val="28"/>
          <w:szCs w:val="28"/>
        </w:rPr>
      </w:pPr>
      <w:r w:rsidRPr="00060EEE">
        <w:rPr>
          <w:b/>
          <w:sz w:val="28"/>
          <w:szCs w:val="28"/>
        </w:rPr>
        <w:t>Примерные вопросы для подготовки к экзамену</w:t>
      </w:r>
    </w:p>
    <w:p w:rsidR="00CF1031" w:rsidRPr="00060EEE" w:rsidRDefault="00CF1031" w:rsidP="00CF1031">
      <w:pPr>
        <w:pStyle w:val="a4"/>
        <w:numPr>
          <w:ilvl w:val="0"/>
          <w:numId w:val="23"/>
        </w:numPr>
        <w:tabs>
          <w:tab w:val="clear" w:pos="360"/>
          <w:tab w:val="num" w:pos="0"/>
          <w:tab w:val="left" w:pos="709"/>
          <w:tab w:val="left" w:pos="993"/>
        </w:tabs>
        <w:spacing w:line="276" w:lineRule="auto"/>
        <w:ind w:left="0" w:right="-285" w:hanging="284"/>
        <w:jc w:val="both"/>
        <w:rPr>
          <w:sz w:val="28"/>
          <w:szCs w:val="28"/>
        </w:rPr>
      </w:pPr>
      <w:r w:rsidRPr="00060EEE">
        <w:rPr>
          <w:sz w:val="28"/>
          <w:szCs w:val="28"/>
        </w:rPr>
        <w:t>Личные неимущественные права авторов произведений: понятие, виды.</w:t>
      </w:r>
    </w:p>
    <w:p w:rsidR="00CF1031" w:rsidRPr="00060EEE" w:rsidRDefault="00CF1031" w:rsidP="00CF1031">
      <w:pPr>
        <w:pStyle w:val="a4"/>
        <w:numPr>
          <w:ilvl w:val="0"/>
          <w:numId w:val="23"/>
        </w:numPr>
        <w:tabs>
          <w:tab w:val="clear" w:pos="360"/>
          <w:tab w:val="num" w:pos="0"/>
          <w:tab w:val="left" w:pos="709"/>
          <w:tab w:val="left" w:pos="993"/>
        </w:tabs>
        <w:spacing w:line="276" w:lineRule="auto"/>
        <w:ind w:left="0" w:right="-285" w:hanging="284"/>
        <w:jc w:val="both"/>
        <w:rPr>
          <w:sz w:val="28"/>
          <w:szCs w:val="28"/>
        </w:rPr>
      </w:pPr>
      <w:r w:rsidRPr="00060EEE">
        <w:rPr>
          <w:sz w:val="28"/>
          <w:szCs w:val="28"/>
        </w:rPr>
        <w:t>Исключительное авторское право: понятие, способы использования произведения.</w:t>
      </w:r>
    </w:p>
    <w:p w:rsidR="00CF1031" w:rsidRPr="00060EEE" w:rsidRDefault="00CF1031" w:rsidP="00CF1031">
      <w:pPr>
        <w:numPr>
          <w:ilvl w:val="0"/>
          <w:numId w:val="23"/>
        </w:numPr>
        <w:tabs>
          <w:tab w:val="num" w:pos="0"/>
          <w:tab w:val="left" w:pos="709"/>
          <w:tab w:val="left" w:pos="993"/>
        </w:tabs>
        <w:spacing w:line="276" w:lineRule="auto"/>
        <w:ind w:left="0" w:right="-285" w:hanging="284"/>
        <w:jc w:val="both"/>
        <w:rPr>
          <w:sz w:val="28"/>
          <w:szCs w:val="28"/>
        </w:rPr>
      </w:pPr>
      <w:r w:rsidRPr="00060EEE">
        <w:rPr>
          <w:sz w:val="28"/>
          <w:szCs w:val="28"/>
        </w:rPr>
        <w:t>Виды иных прав автора.</w:t>
      </w:r>
    </w:p>
    <w:p w:rsidR="00CF1031" w:rsidRPr="00060EEE" w:rsidRDefault="00CF1031" w:rsidP="00CF1031">
      <w:pPr>
        <w:numPr>
          <w:ilvl w:val="0"/>
          <w:numId w:val="23"/>
        </w:numPr>
        <w:tabs>
          <w:tab w:val="num" w:pos="0"/>
          <w:tab w:val="left" w:pos="709"/>
          <w:tab w:val="left" w:pos="993"/>
        </w:tabs>
        <w:spacing w:line="276" w:lineRule="auto"/>
        <w:ind w:left="0" w:right="-285" w:hanging="284"/>
        <w:jc w:val="both"/>
        <w:rPr>
          <w:sz w:val="28"/>
          <w:szCs w:val="28"/>
        </w:rPr>
      </w:pPr>
      <w:r w:rsidRPr="00060EEE">
        <w:rPr>
          <w:sz w:val="28"/>
          <w:szCs w:val="28"/>
        </w:rPr>
        <w:t>Случаи свободного использования объектов авторского права.</w:t>
      </w:r>
    </w:p>
    <w:p w:rsidR="00CF1031" w:rsidRPr="00060EEE" w:rsidRDefault="00CF1031" w:rsidP="00CF1031">
      <w:pPr>
        <w:pStyle w:val="ConsPlusNormal"/>
        <w:widowControl/>
        <w:numPr>
          <w:ilvl w:val="0"/>
          <w:numId w:val="23"/>
        </w:numPr>
        <w:tabs>
          <w:tab w:val="num" w:pos="0"/>
          <w:tab w:val="left" w:pos="709"/>
          <w:tab w:val="left" w:pos="993"/>
        </w:tabs>
        <w:suppressAutoHyphens w:val="0"/>
        <w:autoSpaceDN w:val="0"/>
        <w:adjustRightInd w:val="0"/>
        <w:spacing w:line="276" w:lineRule="auto"/>
        <w:ind w:left="0" w:right="-285" w:hanging="284"/>
        <w:jc w:val="both"/>
        <w:rPr>
          <w:rFonts w:ascii="Times New Roman" w:hAnsi="Times New Roman" w:cs="Times New Roman"/>
          <w:b/>
          <w:bCs/>
          <w:sz w:val="28"/>
          <w:szCs w:val="28"/>
        </w:rPr>
      </w:pPr>
      <w:r w:rsidRPr="00060EEE">
        <w:rPr>
          <w:rFonts w:ascii="Times New Roman" w:hAnsi="Times New Roman" w:cs="Times New Roman"/>
          <w:sz w:val="28"/>
          <w:szCs w:val="28"/>
        </w:rPr>
        <w:t>Право на доменное имя и право на товарный знак: соотношение.</w:t>
      </w:r>
    </w:p>
    <w:p w:rsidR="00CF1031" w:rsidRPr="00060EEE" w:rsidRDefault="00CF1031" w:rsidP="00CF1031">
      <w:pPr>
        <w:pStyle w:val="ConsPlusNormal"/>
        <w:widowControl/>
        <w:numPr>
          <w:ilvl w:val="0"/>
          <w:numId w:val="23"/>
        </w:numPr>
        <w:tabs>
          <w:tab w:val="num" w:pos="0"/>
          <w:tab w:val="left" w:pos="709"/>
          <w:tab w:val="left" w:pos="993"/>
        </w:tabs>
        <w:suppressAutoHyphens w:val="0"/>
        <w:autoSpaceDN w:val="0"/>
        <w:adjustRightInd w:val="0"/>
        <w:spacing w:line="276" w:lineRule="auto"/>
        <w:ind w:left="0" w:right="-285" w:hanging="284"/>
        <w:jc w:val="both"/>
        <w:rPr>
          <w:rFonts w:ascii="Times New Roman" w:hAnsi="Times New Roman" w:cs="Times New Roman"/>
          <w:b/>
          <w:bCs/>
          <w:sz w:val="28"/>
          <w:szCs w:val="28"/>
        </w:rPr>
      </w:pPr>
      <w:r w:rsidRPr="00060EEE">
        <w:rPr>
          <w:rFonts w:ascii="Times New Roman" w:hAnsi="Times New Roman" w:cs="Times New Roman"/>
          <w:sz w:val="28"/>
          <w:szCs w:val="28"/>
        </w:rPr>
        <w:t xml:space="preserve">Патентование в межгосударственных и иностранных национальных ведомствах. </w:t>
      </w:r>
    </w:p>
    <w:p w:rsidR="00CF1031" w:rsidRPr="00060EEE" w:rsidRDefault="00CF1031" w:rsidP="00CF1031">
      <w:pPr>
        <w:pStyle w:val="ConsPlusNormal"/>
        <w:widowControl/>
        <w:numPr>
          <w:ilvl w:val="0"/>
          <w:numId w:val="23"/>
        </w:numPr>
        <w:tabs>
          <w:tab w:val="num" w:pos="0"/>
          <w:tab w:val="left" w:pos="709"/>
          <w:tab w:val="left" w:pos="993"/>
        </w:tabs>
        <w:suppressAutoHyphens w:val="0"/>
        <w:autoSpaceDN w:val="0"/>
        <w:adjustRightInd w:val="0"/>
        <w:spacing w:line="276" w:lineRule="auto"/>
        <w:ind w:left="0" w:right="-285" w:hanging="284"/>
        <w:jc w:val="both"/>
        <w:rPr>
          <w:rFonts w:ascii="Times New Roman" w:hAnsi="Times New Roman" w:cs="Times New Roman"/>
          <w:b/>
          <w:bCs/>
          <w:sz w:val="28"/>
          <w:szCs w:val="28"/>
        </w:rPr>
      </w:pPr>
      <w:r w:rsidRPr="00060EEE">
        <w:rPr>
          <w:rFonts w:ascii="Times New Roman" w:hAnsi="Times New Roman" w:cs="Times New Roman"/>
          <w:sz w:val="28"/>
          <w:szCs w:val="28"/>
        </w:rPr>
        <w:t xml:space="preserve">Отчуждение прав на интеллектуальную собственность. </w:t>
      </w:r>
    </w:p>
    <w:p w:rsidR="00CF1031" w:rsidRPr="00060EEE" w:rsidRDefault="00CF1031" w:rsidP="00CF1031">
      <w:pPr>
        <w:pStyle w:val="ConsPlusNormal"/>
        <w:widowControl/>
        <w:numPr>
          <w:ilvl w:val="0"/>
          <w:numId w:val="23"/>
        </w:numPr>
        <w:tabs>
          <w:tab w:val="num" w:pos="0"/>
          <w:tab w:val="left" w:pos="709"/>
          <w:tab w:val="left" w:pos="993"/>
        </w:tabs>
        <w:suppressAutoHyphens w:val="0"/>
        <w:autoSpaceDN w:val="0"/>
        <w:adjustRightInd w:val="0"/>
        <w:spacing w:line="276" w:lineRule="auto"/>
        <w:ind w:left="0" w:right="-285" w:hanging="284"/>
        <w:jc w:val="both"/>
        <w:rPr>
          <w:rFonts w:ascii="Times New Roman" w:hAnsi="Times New Roman" w:cs="Times New Roman"/>
          <w:b/>
          <w:bCs/>
          <w:sz w:val="28"/>
          <w:szCs w:val="28"/>
        </w:rPr>
      </w:pPr>
      <w:r w:rsidRPr="00060EEE">
        <w:rPr>
          <w:rFonts w:ascii="Times New Roman" w:hAnsi="Times New Roman" w:cs="Times New Roman"/>
          <w:sz w:val="28"/>
          <w:szCs w:val="28"/>
        </w:rPr>
        <w:t xml:space="preserve"> Лицензионный договор. </w:t>
      </w:r>
    </w:p>
    <w:p w:rsidR="00CF1031" w:rsidRPr="00060EEE" w:rsidRDefault="00CF1031" w:rsidP="00CF1031">
      <w:pPr>
        <w:pStyle w:val="ConsPlusNormal"/>
        <w:widowControl/>
        <w:numPr>
          <w:ilvl w:val="0"/>
          <w:numId w:val="23"/>
        </w:numPr>
        <w:tabs>
          <w:tab w:val="num" w:pos="0"/>
          <w:tab w:val="left" w:pos="709"/>
          <w:tab w:val="left" w:pos="993"/>
        </w:tabs>
        <w:suppressAutoHyphens w:val="0"/>
        <w:autoSpaceDN w:val="0"/>
        <w:adjustRightInd w:val="0"/>
        <w:spacing w:line="276" w:lineRule="auto"/>
        <w:ind w:left="0" w:right="-285" w:hanging="284"/>
        <w:jc w:val="both"/>
        <w:rPr>
          <w:rFonts w:ascii="Times New Roman" w:hAnsi="Times New Roman" w:cs="Times New Roman"/>
          <w:b/>
          <w:bCs/>
          <w:sz w:val="28"/>
          <w:szCs w:val="28"/>
        </w:rPr>
      </w:pPr>
      <w:r w:rsidRPr="00060EEE">
        <w:rPr>
          <w:rFonts w:ascii="Times New Roman" w:hAnsi="Times New Roman" w:cs="Times New Roman"/>
          <w:sz w:val="28"/>
          <w:szCs w:val="28"/>
        </w:rPr>
        <w:t>Программы для ЭВМ как объект авторского права</w:t>
      </w:r>
    </w:p>
    <w:p w:rsidR="00CF1031" w:rsidRPr="00060EEE" w:rsidRDefault="00CF1031" w:rsidP="00CF1031">
      <w:pPr>
        <w:pStyle w:val="ConsPlusNormal"/>
        <w:widowControl/>
        <w:numPr>
          <w:ilvl w:val="0"/>
          <w:numId w:val="23"/>
        </w:numPr>
        <w:tabs>
          <w:tab w:val="num" w:pos="0"/>
          <w:tab w:val="left" w:pos="709"/>
          <w:tab w:val="left" w:pos="993"/>
        </w:tabs>
        <w:suppressAutoHyphens w:val="0"/>
        <w:autoSpaceDN w:val="0"/>
        <w:adjustRightInd w:val="0"/>
        <w:spacing w:line="276" w:lineRule="auto"/>
        <w:ind w:left="0" w:right="-285" w:hanging="284"/>
        <w:jc w:val="both"/>
        <w:rPr>
          <w:rFonts w:ascii="Times New Roman" w:hAnsi="Times New Roman" w:cs="Times New Roman"/>
          <w:b/>
          <w:bCs/>
          <w:sz w:val="28"/>
          <w:szCs w:val="28"/>
        </w:rPr>
      </w:pPr>
      <w:r w:rsidRPr="00060EEE">
        <w:rPr>
          <w:rFonts w:ascii="Times New Roman" w:hAnsi="Times New Roman" w:cs="Times New Roman"/>
          <w:sz w:val="28"/>
          <w:szCs w:val="28"/>
        </w:rPr>
        <w:t xml:space="preserve">Базы данных как объект авторских и смежных прав: сравнительно - </w:t>
      </w:r>
      <w:proofErr w:type="spellStart"/>
      <w:r w:rsidRPr="00060EEE">
        <w:rPr>
          <w:rFonts w:ascii="Times New Roman" w:hAnsi="Times New Roman" w:cs="Times New Roman"/>
          <w:sz w:val="28"/>
          <w:szCs w:val="28"/>
        </w:rPr>
        <w:t>правоая</w:t>
      </w:r>
      <w:proofErr w:type="spellEnd"/>
      <w:r w:rsidRPr="00060EEE">
        <w:rPr>
          <w:rFonts w:ascii="Times New Roman" w:hAnsi="Times New Roman" w:cs="Times New Roman"/>
          <w:sz w:val="28"/>
          <w:szCs w:val="28"/>
        </w:rPr>
        <w:t xml:space="preserve"> характеристика</w:t>
      </w:r>
    </w:p>
    <w:p w:rsidR="00CF1031" w:rsidRPr="00060EEE" w:rsidRDefault="00CF1031" w:rsidP="00CF1031">
      <w:pPr>
        <w:pStyle w:val="ConsPlusNormal"/>
        <w:widowControl/>
        <w:numPr>
          <w:ilvl w:val="0"/>
          <w:numId w:val="23"/>
        </w:numPr>
        <w:tabs>
          <w:tab w:val="num" w:pos="0"/>
          <w:tab w:val="left" w:pos="709"/>
          <w:tab w:val="left" w:pos="993"/>
        </w:tabs>
        <w:suppressAutoHyphens w:val="0"/>
        <w:autoSpaceDN w:val="0"/>
        <w:adjustRightInd w:val="0"/>
        <w:spacing w:line="276" w:lineRule="auto"/>
        <w:ind w:left="0" w:right="-285" w:hanging="284"/>
        <w:jc w:val="both"/>
        <w:rPr>
          <w:rFonts w:ascii="Times New Roman" w:hAnsi="Times New Roman" w:cs="Times New Roman"/>
          <w:b/>
          <w:bCs/>
          <w:sz w:val="28"/>
          <w:szCs w:val="28"/>
        </w:rPr>
      </w:pPr>
      <w:r w:rsidRPr="00060EEE">
        <w:rPr>
          <w:rFonts w:ascii="Times New Roman" w:hAnsi="Times New Roman" w:cs="Times New Roman"/>
          <w:sz w:val="28"/>
          <w:szCs w:val="28"/>
        </w:rPr>
        <w:t xml:space="preserve">Способы защиты прав на объекты интеллектуальной собственности в сети Интернет. </w:t>
      </w:r>
    </w:p>
    <w:p w:rsidR="00CF1031" w:rsidRPr="00060EEE" w:rsidRDefault="00CF1031" w:rsidP="00CF1031">
      <w:pPr>
        <w:pStyle w:val="ConsPlusNormal"/>
        <w:widowControl/>
        <w:numPr>
          <w:ilvl w:val="0"/>
          <w:numId w:val="23"/>
        </w:numPr>
        <w:tabs>
          <w:tab w:val="num" w:pos="0"/>
          <w:tab w:val="left" w:pos="709"/>
          <w:tab w:val="left" w:pos="993"/>
        </w:tabs>
        <w:suppressAutoHyphens w:val="0"/>
        <w:autoSpaceDN w:val="0"/>
        <w:adjustRightInd w:val="0"/>
        <w:spacing w:line="276" w:lineRule="auto"/>
        <w:ind w:left="0" w:right="-285" w:hanging="284"/>
        <w:jc w:val="both"/>
        <w:rPr>
          <w:rFonts w:ascii="Times New Roman" w:hAnsi="Times New Roman" w:cs="Times New Roman"/>
          <w:b/>
          <w:bCs/>
          <w:sz w:val="28"/>
          <w:szCs w:val="28"/>
        </w:rPr>
      </w:pPr>
      <w:r w:rsidRPr="00060EEE">
        <w:rPr>
          <w:rFonts w:ascii="Times New Roman" w:hAnsi="Times New Roman" w:cs="Times New Roman"/>
          <w:sz w:val="28"/>
          <w:szCs w:val="28"/>
        </w:rPr>
        <w:t>Особенности охраны прав на доменное имя в сети Интернет.</w:t>
      </w:r>
    </w:p>
    <w:p w:rsidR="00CF1031" w:rsidRPr="00060EEE" w:rsidRDefault="00CF1031" w:rsidP="00CF1031">
      <w:pPr>
        <w:pStyle w:val="ConsPlusNormal"/>
        <w:widowControl/>
        <w:numPr>
          <w:ilvl w:val="0"/>
          <w:numId w:val="23"/>
        </w:numPr>
        <w:tabs>
          <w:tab w:val="num" w:pos="0"/>
          <w:tab w:val="left" w:pos="709"/>
          <w:tab w:val="left" w:pos="993"/>
        </w:tabs>
        <w:suppressAutoHyphens w:val="0"/>
        <w:autoSpaceDN w:val="0"/>
        <w:adjustRightInd w:val="0"/>
        <w:spacing w:line="276" w:lineRule="auto"/>
        <w:ind w:left="0" w:right="-285" w:hanging="284"/>
        <w:jc w:val="both"/>
        <w:rPr>
          <w:rFonts w:ascii="Times New Roman" w:hAnsi="Times New Roman" w:cs="Times New Roman"/>
          <w:b/>
          <w:bCs/>
          <w:sz w:val="28"/>
          <w:szCs w:val="28"/>
        </w:rPr>
      </w:pPr>
      <w:r w:rsidRPr="00060EEE">
        <w:rPr>
          <w:rFonts w:ascii="Times New Roman" w:hAnsi="Times New Roman" w:cs="Times New Roman"/>
          <w:sz w:val="28"/>
          <w:szCs w:val="28"/>
        </w:rPr>
        <w:t xml:space="preserve">Понятие и основные характеристики систем искусственного интеллекта. </w:t>
      </w:r>
    </w:p>
    <w:p w:rsidR="00CF1031" w:rsidRPr="00060EEE" w:rsidRDefault="00CF1031" w:rsidP="00CF1031">
      <w:pPr>
        <w:pStyle w:val="ConsPlusNormal"/>
        <w:widowControl/>
        <w:numPr>
          <w:ilvl w:val="0"/>
          <w:numId w:val="23"/>
        </w:numPr>
        <w:tabs>
          <w:tab w:val="num" w:pos="0"/>
          <w:tab w:val="left" w:pos="709"/>
          <w:tab w:val="left" w:pos="993"/>
        </w:tabs>
        <w:suppressAutoHyphens w:val="0"/>
        <w:autoSpaceDN w:val="0"/>
        <w:adjustRightInd w:val="0"/>
        <w:spacing w:line="276" w:lineRule="auto"/>
        <w:ind w:left="0" w:right="-285" w:hanging="284"/>
        <w:jc w:val="both"/>
        <w:rPr>
          <w:rFonts w:ascii="Times New Roman" w:hAnsi="Times New Roman" w:cs="Times New Roman"/>
          <w:b/>
          <w:bCs/>
          <w:sz w:val="28"/>
          <w:szCs w:val="28"/>
        </w:rPr>
      </w:pPr>
      <w:r w:rsidRPr="00060EEE">
        <w:rPr>
          <w:rFonts w:ascii="Times New Roman" w:hAnsi="Times New Roman" w:cs="Times New Roman"/>
          <w:sz w:val="28"/>
          <w:szCs w:val="28"/>
        </w:rPr>
        <w:t xml:space="preserve">Информационные посредники: понятие и виды. </w:t>
      </w:r>
    </w:p>
    <w:p w:rsidR="00CF1031" w:rsidRPr="00060EEE" w:rsidRDefault="00CF1031" w:rsidP="00CF1031">
      <w:pPr>
        <w:pStyle w:val="ConsPlusNormal"/>
        <w:widowControl/>
        <w:numPr>
          <w:ilvl w:val="0"/>
          <w:numId w:val="23"/>
        </w:numPr>
        <w:tabs>
          <w:tab w:val="num" w:pos="0"/>
          <w:tab w:val="left" w:pos="709"/>
          <w:tab w:val="left" w:pos="993"/>
        </w:tabs>
        <w:suppressAutoHyphens w:val="0"/>
        <w:autoSpaceDN w:val="0"/>
        <w:adjustRightInd w:val="0"/>
        <w:spacing w:line="276" w:lineRule="auto"/>
        <w:ind w:left="0" w:right="-285" w:hanging="284"/>
        <w:jc w:val="both"/>
        <w:rPr>
          <w:rFonts w:ascii="Times New Roman" w:hAnsi="Times New Roman" w:cs="Times New Roman"/>
          <w:sz w:val="28"/>
          <w:szCs w:val="28"/>
        </w:rPr>
      </w:pPr>
      <w:r w:rsidRPr="00060EEE">
        <w:rPr>
          <w:rFonts w:ascii="Times New Roman" w:hAnsi="Times New Roman" w:cs="Times New Roman"/>
          <w:sz w:val="28"/>
          <w:szCs w:val="28"/>
        </w:rPr>
        <w:lastRenderedPageBreak/>
        <w:t xml:space="preserve"> Понятие системы </w:t>
      </w:r>
      <w:proofErr w:type="spellStart"/>
      <w:r w:rsidRPr="00060EEE">
        <w:rPr>
          <w:rFonts w:ascii="Times New Roman" w:hAnsi="Times New Roman" w:cs="Times New Roman"/>
          <w:sz w:val="28"/>
          <w:szCs w:val="28"/>
        </w:rPr>
        <w:t>блокчейн</w:t>
      </w:r>
      <w:proofErr w:type="spellEnd"/>
      <w:r w:rsidRPr="00060EEE">
        <w:rPr>
          <w:rFonts w:ascii="Times New Roman" w:hAnsi="Times New Roman" w:cs="Times New Roman"/>
          <w:sz w:val="28"/>
          <w:szCs w:val="28"/>
        </w:rPr>
        <w:t xml:space="preserve"> и ее использование в области интеллектуальной собственности.</w:t>
      </w:r>
    </w:p>
    <w:p w:rsidR="00CF1031" w:rsidRPr="00060EEE" w:rsidRDefault="00CF1031" w:rsidP="00CF1031">
      <w:pPr>
        <w:pStyle w:val="ConsPlusNormal"/>
        <w:widowControl/>
        <w:numPr>
          <w:ilvl w:val="0"/>
          <w:numId w:val="23"/>
        </w:numPr>
        <w:tabs>
          <w:tab w:val="num" w:pos="0"/>
          <w:tab w:val="left" w:pos="709"/>
          <w:tab w:val="left" w:pos="993"/>
        </w:tabs>
        <w:suppressAutoHyphens w:val="0"/>
        <w:autoSpaceDN w:val="0"/>
        <w:adjustRightInd w:val="0"/>
        <w:spacing w:line="276" w:lineRule="auto"/>
        <w:ind w:left="0" w:right="-285" w:hanging="284"/>
        <w:jc w:val="both"/>
        <w:rPr>
          <w:rFonts w:ascii="Times New Roman" w:hAnsi="Times New Roman" w:cs="Times New Roman"/>
          <w:sz w:val="28"/>
          <w:szCs w:val="28"/>
        </w:rPr>
      </w:pPr>
      <w:r w:rsidRPr="00060EEE">
        <w:rPr>
          <w:rFonts w:ascii="Times New Roman" w:hAnsi="Times New Roman" w:cs="Times New Roman"/>
          <w:sz w:val="28"/>
          <w:szCs w:val="28"/>
        </w:rPr>
        <w:t xml:space="preserve"> </w:t>
      </w:r>
      <w:proofErr w:type="spellStart"/>
      <w:r w:rsidRPr="00060EEE">
        <w:rPr>
          <w:rFonts w:ascii="Times New Roman" w:hAnsi="Times New Roman" w:cs="Times New Roman"/>
          <w:sz w:val="28"/>
          <w:szCs w:val="28"/>
        </w:rPr>
        <w:t>Киберсквоттинг</w:t>
      </w:r>
      <w:proofErr w:type="spellEnd"/>
      <w:r w:rsidRPr="00060EEE">
        <w:rPr>
          <w:rFonts w:ascii="Times New Roman" w:hAnsi="Times New Roman" w:cs="Times New Roman"/>
          <w:sz w:val="28"/>
          <w:szCs w:val="28"/>
        </w:rPr>
        <w:t>: понятие виды.</w:t>
      </w:r>
    </w:p>
    <w:p w:rsidR="00CF1031" w:rsidRPr="00060EEE" w:rsidRDefault="00CF1031" w:rsidP="00CF1031">
      <w:pPr>
        <w:tabs>
          <w:tab w:val="num" w:pos="0"/>
        </w:tabs>
        <w:spacing w:line="276" w:lineRule="auto"/>
        <w:ind w:right="-285" w:hanging="284"/>
        <w:rPr>
          <w:sz w:val="28"/>
          <w:szCs w:val="28"/>
        </w:rPr>
      </w:pPr>
      <w:r w:rsidRPr="00060EEE">
        <w:rPr>
          <w:sz w:val="28"/>
          <w:szCs w:val="28"/>
          <w:lang w:eastAsia="hi-IN" w:bidi="hi-IN"/>
        </w:rPr>
        <w:t xml:space="preserve">17. </w:t>
      </w:r>
      <w:r w:rsidRPr="00060EEE">
        <w:rPr>
          <w:sz w:val="28"/>
          <w:szCs w:val="28"/>
        </w:rPr>
        <w:t xml:space="preserve">Произведения искусства в </w:t>
      </w:r>
      <w:proofErr w:type="spellStart"/>
      <w:r w:rsidRPr="00060EEE">
        <w:rPr>
          <w:sz w:val="28"/>
          <w:szCs w:val="28"/>
        </w:rPr>
        <w:t>диджитал</w:t>
      </w:r>
      <w:proofErr w:type="spellEnd"/>
      <w:r w:rsidRPr="00060EEE">
        <w:rPr>
          <w:sz w:val="28"/>
          <w:szCs w:val="28"/>
        </w:rPr>
        <w:t xml:space="preserve">-формате: особенности и проблемы. </w:t>
      </w:r>
    </w:p>
    <w:p w:rsidR="00CF1031" w:rsidRPr="00060EEE" w:rsidRDefault="00CF1031" w:rsidP="00CF1031">
      <w:pPr>
        <w:tabs>
          <w:tab w:val="num" w:pos="0"/>
        </w:tabs>
        <w:spacing w:line="276" w:lineRule="auto"/>
        <w:ind w:right="-285" w:hanging="284"/>
        <w:rPr>
          <w:sz w:val="28"/>
          <w:szCs w:val="28"/>
        </w:rPr>
      </w:pPr>
      <w:r w:rsidRPr="00060EEE">
        <w:rPr>
          <w:sz w:val="28"/>
          <w:szCs w:val="28"/>
        </w:rPr>
        <w:t xml:space="preserve">18. Вопросы права интеллектуальной собственности в контексте использования искусственного интеллекта. </w:t>
      </w:r>
    </w:p>
    <w:p w:rsidR="00CF1031" w:rsidRPr="00060EEE" w:rsidRDefault="00CF1031" w:rsidP="00CF1031">
      <w:pPr>
        <w:tabs>
          <w:tab w:val="num" w:pos="0"/>
        </w:tabs>
        <w:spacing w:line="276" w:lineRule="auto"/>
        <w:ind w:right="-285" w:hanging="284"/>
        <w:rPr>
          <w:sz w:val="28"/>
          <w:szCs w:val="28"/>
        </w:rPr>
      </w:pPr>
      <w:r w:rsidRPr="00060EEE">
        <w:rPr>
          <w:sz w:val="28"/>
          <w:szCs w:val="28"/>
        </w:rPr>
        <w:t xml:space="preserve">19. Компьютерные игры как объекты интеллектуальной </w:t>
      </w:r>
      <w:proofErr w:type="spellStart"/>
      <w:r w:rsidRPr="00060EEE">
        <w:rPr>
          <w:sz w:val="28"/>
          <w:szCs w:val="28"/>
        </w:rPr>
        <w:t>собствености</w:t>
      </w:r>
      <w:proofErr w:type="spellEnd"/>
      <w:r w:rsidRPr="00060EEE">
        <w:rPr>
          <w:sz w:val="28"/>
          <w:szCs w:val="28"/>
        </w:rPr>
        <w:t>.</w:t>
      </w:r>
    </w:p>
    <w:p w:rsidR="00CF1031" w:rsidRPr="00060EEE" w:rsidRDefault="00CF1031" w:rsidP="00CF1031">
      <w:pPr>
        <w:tabs>
          <w:tab w:val="num" w:pos="0"/>
        </w:tabs>
        <w:spacing w:line="276" w:lineRule="auto"/>
        <w:ind w:right="-285" w:hanging="284"/>
        <w:rPr>
          <w:sz w:val="28"/>
          <w:szCs w:val="28"/>
        </w:rPr>
      </w:pPr>
      <w:r w:rsidRPr="00060EEE">
        <w:rPr>
          <w:sz w:val="28"/>
          <w:szCs w:val="28"/>
        </w:rPr>
        <w:t xml:space="preserve">20. Ключевые особенности </w:t>
      </w:r>
      <w:proofErr w:type="spellStart"/>
      <w:r w:rsidRPr="00060EEE">
        <w:rPr>
          <w:sz w:val="28"/>
          <w:szCs w:val="28"/>
        </w:rPr>
        <w:t>нейросетей</w:t>
      </w:r>
      <w:proofErr w:type="spellEnd"/>
      <w:r w:rsidRPr="00060EEE">
        <w:rPr>
          <w:sz w:val="28"/>
          <w:szCs w:val="28"/>
        </w:rPr>
        <w:t xml:space="preserve">. </w:t>
      </w:r>
    </w:p>
    <w:p w:rsidR="00CF1031" w:rsidRPr="00060EEE" w:rsidRDefault="00CF1031" w:rsidP="00CF1031">
      <w:pPr>
        <w:tabs>
          <w:tab w:val="num" w:pos="0"/>
        </w:tabs>
        <w:spacing w:line="276" w:lineRule="auto"/>
        <w:ind w:right="-285" w:hanging="284"/>
        <w:rPr>
          <w:sz w:val="28"/>
          <w:szCs w:val="28"/>
        </w:rPr>
      </w:pPr>
      <w:r w:rsidRPr="00060EEE">
        <w:rPr>
          <w:sz w:val="28"/>
          <w:szCs w:val="28"/>
        </w:rPr>
        <w:t xml:space="preserve">21. Особенности использования товарных знаков в сети Интернет. </w:t>
      </w:r>
    </w:p>
    <w:p w:rsidR="00CF1031" w:rsidRPr="00060EEE" w:rsidRDefault="00CF1031" w:rsidP="00CF1031">
      <w:pPr>
        <w:tabs>
          <w:tab w:val="num" w:pos="0"/>
        </w:tabs>
        <w:spacing w:line="276" w:lineRule="auto"/>
        <w:ind w:right="-285" w:hanging="284"/>
        <w:rPr>
          <w:sz w:val="28"/>
          <w:szCs w:val="28"/>
        </w:rPr>
      </w:pPr>
      <w:r w:rsidRPr="00060EEE">
        <w:rPr>
          <w:sz w:val="28"/>
          <w:szCs w:val="28"/>
        </w:rPr>
        <w:t xml:space="preserve">22. Защита прав на интеллектуальную собственность в сети Интернет. </w:t>
      </w:r>
    </w:p>
    <w:p w:rsidR="00CF1031" w:rsidRPr="00060EEE" w:rsidRDefault="00CF1031" w:rsidP="00CF1031">
      <w:pPr>
        <w:tabs>
          <w:tab w:val="num" w:pos="0"/>
        </w:tabs>
        <w:spacing w:line="276" w:lineRule="auto"/>
        <w:ind w:right="-285" w:hanging="284"/>
        <w:rPr>
          <w:sz w:val="28"/>
          <w:szCs w:val="28"/>
        </w:rPr>
      </w:pPr>
      <w:r w:rsidRPr="00060EEE">
        <w:rPr>
          <w:sz w:val="28"/>
          <w:szCs w:val="28"/>
        </w:rPr>
        <w:t xml:space="preserve">23.LegalTech и смарт-контракты. </w:t>
      </w:r>
    </w:p>
    <w:p w:rsidR="00CF1031" w:rsidRPr="00060EEE" w:rsidRDefault="00CF1031" w:rsidP="00CF1031">
      <w:pPr>
        <w:tabs>
          <w:tab w:val="num" w:pos="0"/>
        </w:tabs>
        <w:spacing w:line="276" w:lineRule="auto"/>
        <w:ind w:right="-285" w:hanging="284"/>
        <w:rPr>
          <w:sz w:val="28"/>
          <w:szCs w:val="28"/>
        </w:rPr>
      </w:pPr>
      <w:r w:rsidRPr="00060EEE">
        <w:rPr>
          <w:sz w:val="28"/>
          <w:szCs w:val="28"/>
        </w:rPr>
        <w:t xml:space="preserve">24. Получение, хранение, обработка и передача персональных данных. </w:t>
      </w:r>
    </w:p>
    <w:p w:rsidR="00CF1031" w:rsidRPr="00060EEE" w:rsidRDefault="00CF1031" w:rsidP="00CF1031">
      <w:pPr>
        <w:tabs>
          <w:tab w:val="num" w:pos="0"/>
        </w:tabs>
        <w:spacing w:line="276" w:lineRule="auto"/>
        <w:ind w:right="-285" w:hanging="284"/>
        <w:rPr>
          <w:sz w:val="28"/>
          <w:szCs w:val="28"/>
        </w:rPr>
      </w:pPr>
      <w:r w:rsidRPr="00060EEE">
        <w:rPr>
          <w:sz w:val="28"/>
          <w:szCs w:val="28"/>
        </w:rPr>
        <w:t>25. Лицензионные и пользовательские соглашения при использовании цифровых продуктов.</w:t>
      </w:r>
    </w:p>
    <w:p w:rsidR="00CF1031" w:rsidRPr="00060EEE" w:rsidRDefault="00CF1031" w:rsidP="00CF1031">
      <w:pPr>
        <w:tabs>
          <w:tab w:val="num" w:pos="0"/>
        </w:tabs>
        <w:spacing w:line="276" w:lineRule="auto"/>
        <w:ind w:right="-285" w:hanging="284"/>
        <w:rPr>
          <w:sz w:val="28"/>
          <w:szCs w:val="28"/>
        </w:rPr>
      </w:pPr>
      <w:r w:rsidRPr="00060EEE">
        <w:rPr>
          <w:sz w:val="28"/>
          <w:szCs w:val="28"/>
        </w:rPr>
        <w:t>26. Объекты интеллектуальной собственности, используемые в сети Интернет</w:t>
      </w:r>
    </w:p>
    <w:p w:rsidR="00CF1031" w:rsidRPr="00060EEE" w:rsidRDefault="00CF1031" w:rsidP="00CF1031">
      <w:pPr>
        <w:tabs>
          <w:tab w:val="num" w:pos="0"/>
        </w:tabs>
        <w:spacing w:line="276" w:lineRule="auto"/>
        <w:ind w:right="-285" w:hanging="284"/>
        <w:rPr>
          <w:sz w:val="28"/>
          <w:szCs w:val="28"/>
        </w:rPr>
      </w:pPr>
      <w:r w:rsidRPr="00060EEE">
        <w:rPr>
          <w:sz w:val="28"/>
          <w:szCs w:val="28"/>
        </w:rPr>
        <w:t xml:space="preserve">27. Обеспечение </w:t>
      </w:r>
      <w:proofErr w:type="spellStart"/>
      <w:r w:rsidRPr="00060EEE">
        <w:rPr>
          <w:sz w:val="28"/>
          <w:szCs w:val="28"/>
        </w:rPr>
        <w:t>кибербезопасности</w:t>
      </w:r>
      <w:proofErr w:type="spellEnd"/>
      <w:r w:rsidRPr="00060EEE">
        <w:rPr>
          <w:sz w:val="28"/>
          <w:szCs w:val="28"/>
        </w:rPr>
        <w:t xml:space="preserve"> в сфере защиты интеллектуальной собственности.</w:t>
      </w:r>
    </w:p>
    <w:p w:rsidR="00CF1031" w:rsidRPr="00060EEE" w:rsidRDefault="00CF1031" w:rsidP="00CF1031">
      <w:pPr>
        <w:tabs>
          <w:tab w:val="num" w:pos="0"/>
        </w:tabs>
        <w:spacing w:line="276" w:lineRule="auto"/>
        <w:ind w:right="-285" w:hanging="284"/>
        <w:rPr>
          <w:sz w:val="28"/>
          <w:szCs w:val="28"/>
        </w:rPr>
      </w:pPr>
      <w:r w:rsidRPr="00060EEE">
        <w:rPr>
          <w:sz w:val="28"/>
          <w:szCs w:val="28"/>
        </w:rPr>
        <w:t>28. Электронные сервисы Роспатента.</w:t>
      </w:r>
    </w:p>
    <w:p w:rsidR="00CF1031" w:rsidRPr="00060EEE" w:rsidRDefault="00CF1031" w:rsidP="00CF1031">
      <w:pPr>
        <w:tabs>
          <w:tab w:val="num" w:pos="0"/>
        </w:tabs>
        <w:spacing w:line="276" w:lineRule="auto"/>
        <w:ind w:right="-285" w:hanging="284"/>
        <w:rPr>
          <w:sz w:val="28"/>
          <w:szCs w:val="28"/>
        </w:rPr>
      </w:pPr>
      <w:r w:rsidRPr="00060EEE">
        <w:rPr>
          <w:sz w:val="28"/>
          <w:szCs w:val="28"/>
        </w:rPr>
        <w:t xml:space="preserve">29. Персональные данные в цифровой среде. </w:t>
      </w:r>
    </w:p>
    <w:p w:rsidR="00CF1031" w:rsidRPr="00060EEE" w:rsidRDefault="00CF1031" w:rsidP="00CF1031">
      <w:pPr>
        <w:tabs>
          <w:tab w:val="num" w:pos="0"/>
        </w:tabs>
        <w:spacing w:line="276" w:lineRule="auto"/>
        <w:ind w:right="-285" w:hanging="284"/>
        <w:rPr>
          <w:sz w:val="28"/>
          <w:szCs w:val="28"/>
        </w:rPr>
      </w:pPr>
      <w:r w:rsidRPr="00060EEE">
        <w:rPr>
          <w:sz w:val="28"/>
          <w:szCs w:val="28"/>
        </w:rPr>
        <w:t xml:space="preserve">30. Особенности защиты прав авторов и правообладателей в условиях </w:t>
      </w:r>
      <w:proofErr w:type="spellStart"/>
      <w:r w:rsidRPr="00060EEE">
        <w:rPr>
          <w:sz w:val="28"/>
          <w:szCs w:val="28"/>
        </w:rPr>
        <w:t>цифровизации</w:t>
      </w:r>
      <w:proofErr w:type="spellEnd"/>
      <w:r w:rsidRPr="00060EEE">
        <w:rPr>
          <w:sz w:val="28"/>
          <w:szCs w:val="28"/>
        </w:rPr>
        <w:t xml:space="preserve">. </w:t>
      </w:r>
    </w:p>
    <w:p w:rsidR="00CF1031" w:rsidRPr="004D3DAA" w:rsidRDefault="00CF1031" w:rsidP="00CF1031">
      <w:pPr>
        <w:rPr>
          <w:lang w:eastAsia="hi-IN" w:bidi="hi-IN"/>
        </w:rPr>
      </w:pPr>
    </w:p>
    <w:p w:rsidR="00CF1031" w:rsidRPr="0089219C" w:rsidRDefault="00CF1031" w:rsidP="00CF1031">
      <w:pPr>
        <w:ind w:firstLine="567"/>
        <w:jc w:val="center"/>
        <w:rPr>
          <w:b/>
          <w:sz w:val="28"/>
          <w:szCs w:val="28"/>
          <w:lang w:eastAsia="hi-IN" w:bidi="hi-IN"/>
        </w:rPr>
      </w:pPr>
      <w:r w:rsidRPr="0089219C">
        <w:rPr>
          <w:b/>
          <w:sz w:val="28"/>
          <w:szCs w:val="28"/>
          <w:lang w:eastAsia="hi-IN" w:bidi="hi-IN"/>
        </w:rPr>
        <w:t>Пример экзаменационного билета</w:t>
      </w:r>
    </w:p>
    <w:p w:rsidR="00CF1031" w:rsidRPr="00F07EA1" w:rsidRDefault="00CF1031" w:rsidP="00CF1031">
      <w:pPr>
        <w:ind w:firstLine="567"/>
        <w:jc w:val="both"/>
        <w:rPr>
          <w:sz w:val="28"/>
          <w:szCs w:val="28"/>
        </w:rPr>
      </w:pPr>
      <w:r w:rsidRPr="00F07EA1">
        <w:rPr>
          <w:b/>
          <w:sz w:val="28"/>
          <w:szCs w:val="28"/>
          <w:lang w:eastAsia="hi-IN" w:bidi="hi-IN"/>
        </w:rPr>
        <w:t>Вопрос 1.</w:t>
      </w:r>
      <w:r w:rsidRPr="00F07EA1">
        <w:rPr>
          <w:b/>
          <w:color w:val="FF0000"/>
          <w:sz w:val="28"/>
          <w:szCs w:val="28"/>
          <w:lang w:eastAsia="hi-IN" w:bidi="hi-IN"/>
        </w:rPr>
        <w:t xml:space="preserve"> </w:t>
      </w:r>
      <w:r w:rsidRPr="00F07EA1">
        <w:rPr>
          <w:sz w:val="28"/>
          <w:szCs w:val="28"/>
        </w:rPr>
        <w:t xml:space="preserve">Понятие системы </w:t>
      </w:r>
      <w:proofErr w:type="spellStart"/>
      <w:r w:rsidRPr="00F07EA1">
        <w:rPr>
          <w:sz w:val="28"/>
          <w:szCs w:val="28"/>
        </w:rPr>
        <w:t>блокчейн</w:t>
      </w:r>
      <w:proofErr w:type="spellEnd"/>
      <w:r w:rsidRPr="00F07EA1">
        <w:rPr>
          <w:sz w:val="28"/>
          <w:szCs w:val="28"/>
        </w:rPr>
        <w:t xml:space="preserve"> и ее использование в области интеллектуальной собственности (15 баллов)</w:t>
      </w:r>
    </w:p>
    <w:p w:rsidR="00CF1031" w:rsidRPr="00F07EA1" w:rsidRDefault="00CF1031" w:rsidP="00CF1031">
      <w:pPr>
        <w:ind w:firstLine="567"/>
        <w:jc w:val="both"/>
        <w:rPr>
          <w:sz w:val="28"/>
          <w:szCs w:val="28"/>
        </w:rPr>
      </w:pPr>
      <w:r w:rsidRPr="00F07EA1">
        <w:rPr>
          <w:b/>
          <w:sz w:val="28"/>
          <w:szCs w:val="28"/>
        </w:rPr>
        <w:t>Вопрос 2.</w:t>
      </w:r>
      <w:r w:rsidRPr="00F07EA1">
        <w:rPr>
          <w:sz w:val="28"/>
          <w:szCs w:val="28"/>
        </w:rPr>
        <w:t xml:space="preserve"> Лицензионные и пользовательские соглашения при использовании цифровых продуктов (15 баллов</w:t>
      </w:r>
      <w:r>
        <w:rPr>
          <w:sz w:val="28"/>
          <w:szCs w:val="28"/>
        </w:rPr>
        <w:t>)</w:t>
      </w:r>
    </w:p>
    <w:p w:rsidR="00CF1031" w:rsidRPr="00F07EA1" w:rsidRDefault="00CF1031" w:rsidP="00CF1031">
      <w:pPr>
        <w:ind w:firstLine="567"/>
        <w:jc w:val="both"/>
        <w:rPr>
          <w:sz w:val="28"/>
          <w:szCs w:val="28"/>
        </w:rPr>
      </w:pPr>
      <w:r w:rsidRPr="00F07EA1">
        <w:rPr>
          <w:b/>
          <w:sz w:val="28"/>
          <w:szCs w:val="28"/>
        </w:rPr>
        <w:t>Практическое задание</w:t>
      </w:r>
      <w:r>
        <w:rPr>
          <w:sz w:val="28"/>
          <w:szCs w:val="28"/>
        </w:rPr>
        <w:t xml:space="preserve"> (30 баллов)</w:t>
      </w:r>
    </w:p>
    <w:p w:rsidR="00CF1031" w:rsidRPr="00F07EA1" w:rsidRDefault="00CF1031" w:rsidP="00CF1031">
      <w:pPr>
        <w:ind w:firstLine="567"/>
        <w:jc w:val="both"/>
        <w:rPr>
          <w:sz w:val="28"/>
          <w:szCs w:val="28"/>
        </w:rPr>
      </w:pPr>
      <w:r w:rsidRPr="00F07EA1">
        <w:rPr>
          <w:sz w:val="28"/>
          <w:szCs w:val="28"/>
        </w:rPr>
        <w:t xml:space="preserve">Компания Альфа является правообладателем словесного товарного знака </w:t>
      </w:r>
      <w:r w:rsidRPr="00F07EA1">
        <w:rPr>
          <w:sz w:val="28"/>
          <w:szCs w:val="28"/>
          <w:lang w:val="en-US"/>
        </w:rPr>
        <w:t>ALPHA</w:t>
      </w:r>
      <w:r w:rsidRPr="00F07EA1">
        <w:rPr>
          <w:sz w:val="28"/>
          <w:szCs w:val="28"/>
        </w:rPr>
        <w:t xml:space="preserve">, зарегистрированного в Роспатенте в 2014 году по 30 классу МКТУ. В 2022 году на сайте </w:t>
      </w:r>
      <w:proofErr w:type="spellStart"/>
      <w:r w:rsidRPr="00F07EA1">
        <w:rPr>
          <w:sz w:val="28"/>
          <w:szCs w:val="28"/>
          <w:lang w:val="en-US"/>
        </w:rPr>
        <w:t>alfadot</w:t>
      </w:r>
      <w:proofErr w:type="spellEnd"/>
      <w:r w:rsidRPr="00F07EA1">
        <w:rPr>
          <w:sz w:val="28"/>
          <w:szCs w:val="28"/>
        </w:rPr>
        <w:t>.</w:t>
      </w:r>
      <w:r w:rsidRPr="00F07EA1">
        <w:rPr>
          <w:sz w:val="28"/>
          <w:szCs w:val="28"/>
          <w:lang w:val="en-US"/>
        </w:rPr>
        <w:t>com</w:t>
      </w:r>
      <w:r w:rsidRPr="00F07EA1">
        <w:rPr>
          <w:sz w:val="28"/>
          <w:szCs w:val="28"/>
        </w:rPr>
        <w:t xml:space="preserve"> без согласия правообладателя товарного знака </w:t>
      </w:r>
      <w:r w:rsidRPr="00F07EA1">
        <w:rPr>
          <w:sz w:val="28"/>
          <w:szCs w:val="28"/>
          <w:lang w:val="en-US"/>
        </w:rPr>
        <w:t>ALPHA</w:t>
      </w:r>
      <w:r w:rsidRPr="00F07EA1">
        <w:rPr>
          <w:sz w:val="28"/>
          <w:szCs w:val="28"/>
        </w:rPr>
        <w:t xml:space="preserve"> был размещен товарный </w:t>
      </w:r>
      <w:proofErr w:type="gramStart"/>
      <w:r w:rsidRPr="00F07EA1">
        <w:rPr>
          <w:sz w:val="28"/>
          <w:szCs w:val="28"/>
        </w:rPr>
        <w:t xml:space="preserve">знак  </w:t>
      </w:r>
      <w:r w:rsidRPr="00F07EA1">
        <w:rPr>
          <w:sz w:val="28"/>
          <w:szCs w:val="28"/>
          <w:lang w:val="en-US"/>
        </w:rPr>
        <w:t>ALPHA</w:t>
      </w:r>
      <w:proofErr w:type="gramEnd"/>
      <w:r w:rsidRPr="00F07EA1">
        <w:rPr>
          <w:sz w:val="28"/>
          <w:szCs w:val="28"/>
        </w:rPr>
        <w:t xml:space="preserve">. Компания Альфа </w:t>
      </w:r>
      <w:proofErr w:type="gramStart"/>
      <w:r w:rsidRPr="00F07EA1">
        <w:rPr>
          <w:sz w:val="28"/>
          <w:szCs w:val="28"/>
        </w:rPr>
        <w:t>направила  в</w:t>
      </w:r>
      <w:proofErr w:type="gramEnd"/>
      <w:r w:rsidRPr="00F07EA1">
        <w:rPr>
          <w:sz w:val="28"/>
          <w:szCs w:val="28"/>
        </w:rPr>
        <w:t xml:space="preserve"> адрес владельца сайта и администратора домена претензию с требованием удалить с сайта изображение товарного знака. В связи с отсутствием ответа на претензию в течение тридцати дней с момента ее направления, компания Альфа приняла решение обратиться в суд. </w:t>
      </w:r>
    </w:p>
    <w:p w:rsidR="00CF1031" w:rsidRPr="00F07EA1" w:rsidRDefault="00CF1031" w:rsidP="00CF1031">
      <w:pPr>
        <w:ind w:firstLine="567"/>
        <w:jc w:val="both"/>
        <w:rPr>
          <w:sz w:val="28"/>
          <w:szCs w:val="28"/>
        </w:rPr>
      </w:pPr>
      <w:r w:rsidRPr="00F07EA1">
        <w:rPr>
          <w:sz w:val="28"/>
          <w:szCs w:val="28"/>
        </w:rPr>
        <w:t>Каким образом компания Альфа должна зафиксировать факт нарушения права на товарный знак?</w:t>
      </w:r>
    </w:p>
    <w:p w:rsidR="00CF1031" w:rsidRPr="00F07EA1" w:rsidRDefault="00CF1031" w:rsidP="00CF1031">
      <w:pPr>
        <w:ind w:firstLine="567"/>
        <w:jc w:val="both"/>
        <w:rPr>
          <w:sz w:val="28"/>
          <w:szCs w:val="28"/>
        </w:rPr>
      </w:pPr>
      <w:r w:rsidRPr="00F07EA1">
        <w:rPr>
          <w:sz w:val="28"/>
          <w:szCs w:val="28"/>
        </w:rPr>
        <w:t>Кто будет являться надлежащим ответчиком по иску?</w:t>
      </w:r>
    </w:p>
    <w:p w:rsidR="00CF1031" w:rsidRPr="00F07EA1" w:rsidRDefault="00CF1031" w:rsidP="00CF1031">
      <w:pPr>
        <w:ind w:firstLine="567"/>
        <w:jc w:val="both"/>
        <w:rPr>
          <w:sz w:val="28"/>
          <w:szCs w:val="28"/>
        </w:rPr>
      </w:pPr>
      <w:r w:rsidRPr="00F07EA1">
        <w:rPr>
          <w:sz w:val="28"/>
          <w:szCs w:val="28"/>
        </w:rPr>
        <w:t>В каких случаях владелец сайта может избежать ответственности?</w:t>
      </w:r>
    </w:p>
    <w:p w:rsidR="00A2450D" w:rsidRDefault="00A2450D" w:rsidP="00A2450D">
      <w:pPr>
        <w:tabs>
          <w:tab w:val="left" w:pos="9070"/>
        </w:tabs>
        <w:spacing w:line="360" w:lineRule="auto"/>
        <w:ind w:firstLine="709"/>
        <w:jc w:val="both"/>
        <w:rPr>
          <w:sz w:val="28"/>
          <w:szCs w:val="28"/>
        </w:rPr>
      </w:pPr>
    </w:p>
    <w:p w:rsidR="005000FC" w:rsidRPr="00E20918" w:rsidRDefault="005000FC" w:rsidP="00A2450D">
      <w:pPr>
        <w:tabs>
          <w:tab w:val="left" w:pos="9070"/>
        </w:tabs>
        <w:spacing w:line="360" w:lineRule="auto"/>
        <w:ind w:firstLine="709"/>
        <w:jc w:val="both"/>
        <w:rPr>
          <w:sz w:val="28"/>
          <w:szCs w:val="28"/>
        </w:rPr>
      </w:pPr>
    </w:p>
    <w:p w:rsidR="00A2450D" w:rsidRDefault="00A2450D" w:rsidP="00A2450D">
      <w:pPr>
        <w:spacing w:line="276" w:lineRule="auto"/>
        <w:ind w:firstLine="567"/>
        <w:contextualSpacing/>
        <w:jc w:val="both"/>
        <w:rPr>
          <w:b/>
        </w:rPr>
      </w:pPr>
      <w:r w:rsidRPr="00A2450D">
        <w:rPr>
          <w:b/>
          <w:sz w:val="28"/>
          <w:szCs w:val="28"/>
        </w:rPr>
        <w:lastRenderedPageBreak/>
        <w:t>8.</w:t>
      </w:r>
      <w:r>
        <w:rPr>
          <w:b/>
        </w:rPr>
        <w:t xml:space="preserve"> </w:t>
      </w:r>
      <w:r>
        <w:rPr>
          <w:rFonts w:eastAsiaTheme="minorHAnsi" w:cstheme="minorBidi"/>
          <w:b/>
          <w:sz w:val="28"/>
        </w:rPr>
        <w:t>П</w:t>
      </w:r>
      <w:r w:rsidRPr="00AF423B">
        <w:rPr>
          <w:rFonts w:eastAsiaTheme="minorHAnsi" w:cstheme="minorBidi"/>
          <w:b/>
          <w:sz w:val="28"/>
        </w:rPr>
        <w:t>еречень основной и дополнительной учебной литературы, необходимой для освоения дисциплины</w:t>
      </w:r>
    </w:p>
    <w:p w:rsidR="007916E6" w:rsidRDefault="007916E6" w:rsidP="008E4EED">
      <w:pPr>
        <w:spacing w:line="276" w:lineRule="auto"/>
        <w:ind w:firstLine="709"/>
        <w:jc w:val="center"/>
        <w:rPr>
          <w:rFonts w:eastAsiaTheme="minorHAnsi" w:cstheme="minorBidi"/>
          <w:b/>
          <w:sz w:val="28"/>
        </w:rPr>
      </w:pPr>
    </w:p>
    <w:p w:rsidR="00AC5C5C" w:rsidRDefault="00AC5C5C" w:rsidP="00AC5C5C">
      <w:pPr>
        <w:spacing w:line="360" w:lineRule="auto"/>
        <w:ind w:firstLine="709"/>
        <w:jc w:val="center"/>
        <w:rPr>
          <w:b/>
          <w:sz w:val="28"/>
        </w:rPr>
      </w:pPr>
      <w:r>
        <w:rPr>
          <w:b/>
          <w:sz w:val="28"/>
        </w:rPr>
        <w:t xml:space="preserve">Нормативные </w:t>
      </w:r>
      <w:r w:rsidR="00146BBE">
        <w:rPr>
          <w:b/>
          <w:sz w:val="28"/>
        </w:rPr>
        <w:t xml:space="preserve">правовые </w:t>
      </w:r>
      <w:r>
        <w:rPr>
          <w:b/>
          <w:sz w:val="28"/>
        </w:rPr>
        <w:t>акты</w:t>
      </w:r>
    </w:p>
    <w:p w:rsidR="00AC5C5C" w:rsidRPr="00966593" w:rsidRDefault="00AC5C5C" w:rsidP="00966593">
      <w:pPr>
        <w:pStyle w:val="ConsPlusNormal"/>
        <w:widowControl/>
        <w:numPr>
          <w:ilvl w:val="0"/>
          <w:numId w:val="24"/>
        </w:numPr>
        <w:tabs>
          <w:tab w:val="clear" w:pos="554"/>
          <w:tab w:val="left" w:pos="567"/>
          <w:tab w:val="left" w:pos="709"/>
          <w:tab w:val="left" w:pos="851"/>
          <w:tab w:val="left" w:pos="993"/>
        </w:tabs>
        <w:suppressAutoHyphens w:val="0"/>
        <w:autoSpaceDN w:val="0"/>
        <w:adjustRightInd w:val="0"/>
        <w:spacing w:line="360" w:lineRule="auto"/>
        <w:ind w:left="0" w:firstLine="567"/>
        <w:jc w:val="both"/>
        <w:rPr>
          <w:rFonts w:ascii="Times New Roman" w:hAnsi="Times New Roman" w:cs="Times New Roman"/>
          <w:sz w:val="28"/>
          <w:szCs w:val="28"/>
        </w:rPr>
      </w:pPr>
      <w:r w:rsidRPr="00966593">
        <w:rPr>
          <w:rFonts w:ascii="Times New Roman" w:hAnsi="Times New Roman" w:cs="Times New Roman"/>
          <w:sz w:val="28"/>
          <w:szCs w:val="28"/>
        </w:rPr>
        <w:t>Конвенция, учреждающая Всемирную организацию интеллектуальной собственности. Подписана в Стокгольме 14.07.1967 г., изменена 02.10.1979 г.</w:t>
      </w:r>
    </w:p>
    <w:p w:rsidR="00AC5C5C" w:rsidRPr="00966593" w:rsidRDefault="00AC5C5C" w:rsidP="00966593">
      <w:pPr>
        <w:pStyle w:val="ConsPlusNormal"/>
        <w:widowControl/>
        <w:numPr>
          <w:ilvl w:val="0"/>
          <w:numId w:val="24"/>
        </w:numPr>
        <w:tabs>
          <w:tab w:val="clear" w:pos="554"/>
          <w:tab w:val="left" w:pos="567"/>
          <w:tab w:val="left" w:pos="709"/>
          <w:tab w:val="left" w:pos="851"/>
          <w:tab w:val="left" w:pos="993"/>
        </w:tabs>
        <w:suppressAutoHyphens w:val="0"/>
        <w:autoSpaceDN w:val="0"/>
        <w:adjustRightInd w:val="0"/>
        <w:spacing w:line="360" w:lineRule="auto"/>
        <w:ind w:left="0" w:firstLine="567"/>
        <w:jc w:val="both"/>
        <w:rPr>
          <w:rFonts w:ascii="Times New Roman" w:hAnsi="Times New Roman" w:cs="Times New Roman"/>
          <w:sz w:val="28"/>
          <w:szCs w:val="28"/>
        </w:rPr>
      </w:pPr>
      <w:r w:rsidRPr="00966593">
        <w:rPr>
          <w:rFonts w:ascii="Times New Roman" w:hAnsi="Times New Roman" w:cs="Times New Roman"/>
          <w:sz w:val="28"/>
          <w:szCs w:val="28"/>
        </w:rPr>
        <w:t>Мадридское соглашение о международной регистрации торговых знаков. Заключено в Мадриде 14.04.1891 г. (ред. от 02.10.1979). Публикация ВОИС, N 260(R), 1992.</w:t>
      </w:r>
    </w:p>
    <w:p w:rsidR="00AC5C5C" w:rsidRPr="00966593" w:rsidRDefault="00AC5C5C" w:rsidP="00966593">
      <w:pPr>
        <w:pStyle w:val="ConsPlusNormal"/>
        <w:widowControl/>
        <w:numPr>
          <w:ilvl w:val="0"/>
          <w:numId w:val="24"/>
        </w:numPr>
        <w:tabs>
          <w:tab w:val="clear" w:pos="554"/>
          <w:tab w:val="left" w:pos="567"/>
          <w:tab w:val="left" w:pos="709"/>
          <w:tab w:val="left" w:pos="851"/>
          <w:tab w:val="left" w:pos="993"/>
        </w:tabs>
        <w:suppressAutoHyphens w:val="0"/>
        <w:autoSpaceDN w:val="0"/>
        <w:adjustRightInd w:val="0"/>
        <w:spacing w:line="360" w:lineRule="auto"/>
        <w:ind w:left="0" w:firstLine="567"/>
        <w:jc w:val="both"/>
        <w:rPr>
          <w:rFonts w:ascii="Times New Roman" w:hAnsi="Times New Roman" w:cs="Times New Roman"/>
          <w:sz w:val="28"/>
          <w:szCs w:val="28"/>
        </w:rPr>
      </w:pPr>
      <w:proofErr w:type="spellStart"/>
      <w:r w:rsidRPr="00966593">
        <w:rPr>
          <w:rFonts w:ascii="Times New Roman" w:hAnsi="Times New Roman" w:cs="Times New Roman"/>
          <w:sz w:val="28"/>
          <w:szCs w:val="28"/>
        </w:rPr>
        <w:t>Ниццкое</w:t>
      </w:r>
      <w:proofErr w:type="spellEnd"/>
      <w:r w:rsidRPr="00966593">
        <w:rPr>
          <w:rFonts w:ascii="Times New Roman" w:hAnsi="Times New Roman" w:cs="Times New Roman"/>
          <w:sz w:val="28"/>
          <w:szCs w:val="28"/>
        </w:rPr>
        <w:t xml:space="preserve"> соглашение о международной классификации изделий и услуг для регистрации торговых знаков. Заключено в г. Ницце 15.06.1957 г. (с изм. от 28.09.1979). </w:t>
      </w:r>
      <w:proofErr w:type="spellStart"/>
      <w:r w:rsidRPr="00966593">
        <w:rPr>
          <w:rFonts w:ascii="Times New Roman" w:hAnsi="Times New Roman" w:cs="Times New Roman"/>
          <w:sz w:val="28"/>
          <w:szCs w:val="28"/>
        </w:rPr>
        <w:t>Ниццкое</w:t>
      </w:r>
      <w:proofErr w:type="spellEnd"/>
      <w:r w:rsidRPr="00966593">
        <w:rPr>
          <w:rFonts w:ascii="Times New Roman" w:hAnsi="Times New Roman" w:cs="Times New Roman"/>
          <w:sz w:val="28"/>
          <w:szCs w:val="28"/>
        </w:rPr>
        <w:t xml:space="preserve"> соглашение о международной классификации товаров и услуг для регистрации знаков. Публикация N 292(R</w:t>
      </w:r>
      <w:proofErr w:type="gramStart"/>
      <w:r w:rsidRPr="00966593">
        <w:rPr>
          <w:rFonts w:ascii="Times New Roman" w:hAnsi="Times New Roman" w:cs="Times New Roman"/>
          <w:sz w:val="28"/>
          <w:szCs w:val="28"/>
        </w:rPr>
        <w:t>).-</w:t>
      </w:r>
      <w:proofErr w:type="gramEnd"/>
      <w:r w:rsidRPr="00966593">
        <w:rPr>
          <w:rFonts w:ascii="Times New Roman" w:hAnsi="Times New Roman" w:cs="Times New Roman"/>
          <w:sz w:val="28"/>
          <w:szCs w:val="28"/>
        </w:rPr>
        <w:t xml:space="preserve"> Женева: Всемирная организация интеллектуальной собственности, 1992.</w:t>
      </w:r>
    </w:p>
    <w:p w:rsidR="00AC5C5C" w:rsidRPr="00966593" w:rsidRDefault="00AC5C5C" w:rsidP="00966593">
      <w:pPr>
        <w:pStyle w:val="ConsPlusNormal"/>
        <w:widowControl/>
        <w:numPr>
          <w:ilvl w:val="0"/>
          <w:numId w:val="24"/>
        </w:numPr>
        <w:tabs>
          <w:tab w:val="clear" w:pos="554"/>
          <w:tab w:val="left" w:pos="567"/>
          <w:tab w:val="left" w:pos="709"/>
          <w:tab w:val="left" w:pos="851"/>
          <w:tab w:val="left" w:pos="993"/>
        </w:tabs>
        <w:suppressAutoHyphens w:val="0"/>
        <w:autoSpaceDN w:val="0"/>
        <w:adjustRightInd w:val="0"/>
        <w:spacing w:line="360" w:lineRule="auto"/>
        <w:ind w:left="0" w:firstLine="567"/>
        <w:jc w:val="both"/>
        <w:rPr>
          <w:rFonts w:ascii="Times New Roman" w:hAnsi="Times New Roman" w:cs="Times New Roman"/>
          <w:sz w:val="28"/>
          <w:szCs w:val="28"/>
        </w:rPr>
      </w:pPr>
      <w:r w:rsidRPr="00966593">
        <w:rPr>
          <w:rFonts w:ascii="Times New Roman" w:hAnsi="Times New Roman" w:cs="Times New Roman"/>
          <w:sz w:val="28"/>
          <w:szCs w:val="28"/>
        </w:rPr>
        <w:t>Бернская конвенция об охране литературных и художественных произведений от 09 сентября 1886 г., пересмотренная в Париже 24 июля 1971 г. Бюллетень международных договоров, №9, 2003.</w:t>
      </w:r>
    </w:p>
    <w:p w:rsidR="00AC5C5C" w:rsidRPr="00966593" w:rsidRDefault="00AC5C5C" w:rsidP="00966593">
      <w:pPr>
        <w:pStyle w:val="ConsPlusNormal"/>
        <w:widowControl/>
        <w:numPr>
          <w:ilvl w:val="0"/>
          <w:numId w:val="24"/>
        </w:numPr>
        <w:tabs>
          <w:tab w:val="clear" w:pos="554"/>
          <w:tab w:val="left" w:pos="567"/>
          <w:tab w:val="left" w:pos="709"/>
          <w:tab w:val="left" w:pos="851"/>
          <w:tab w:val="left" w:pos="993"/>
        </w:tabs>
        <w:suppressAutoHyphens w:val="0"/>
        <w:autoSpaceDN w:val="0"/>
        <w:adjustRightInd w:val="0"/>
        <w:spacing w:line="360" w:lineRule="auto"/>
        <w:ind w:left="0" w:firstLine="567"/>
        <w:jc w:val="both"/>
        <w:rPr>
          <w:rFonts w:ascii="Times New Roman" w:hAnsi="Times New Roman" w:cs="Times New Roman"/>
          <w:sz w:val="28"/>
          <w:szCs w:val="28"/>
        </w:rPr>
      </w:pPr>
      <w:r w:rsidRPr="00966593">
        <w:rPr>
          <w:rFonts w:ascii="Times New Roman" w:hAnsi="Times New Roman" w:cs="Times New Roman"/>
          <w:sz w:val="28"/>
          <w:szCs w:val="28"/>
        </w:rPr>
        <w:t>Всемирная конвенция об авторском праве от 6 сентября 1952 г., пересмотренная в Париже 24.07.1971 г. Международные нормативные акты ЮНЕСКО", М., 1993.</w:t>
      </w:r>
    </w:p>
    <w:p w:rsidR="00AC5C5C" w:rsidRPr="00966593" w:rsidRDefault="00AC5C5C" w:rsidP="00966593">
      <w:pPr>
        <w:pStyle w:val="ConsPlusNormal"/>
        <w:widowControl/>
        <w:numPr>
          <w:ilvl w:val="0"/>
          <w:numId w:val="24"/>
        </w:numPr>
        <w:tabs>
          <w:tab w:val="clear" w:pos="554"/>
          <w:tab w:val="left" w:pos="567"/>
          <w:tab w:val="left" w:pos="709"/>
          <w:tab w:val="left" w:pos="851"/>
          <w:tab w:val="left" w:pos="993"/>
        </w:tabs>
        <w:suppressAutoHyphens w:val="0"/>
        <w:autoSpaceDN w:val="0"/>
        <w:adjustRightInd w:val="0"/>
        <w:spacing w:line="360" w:lineRule="auto"/>
        <w:ind w:left="0" w:firstLine="567"/>
        <w:jc w:val="both"/>
        <w:rPr>
          <w:rFonts w:ascii="Times New Roman" w:hAnsi="Times New Roman" w:cs="Times New Roman"/>
          <w:sz w:val="28"/>
          <w:szCs w:val="28"/>
          <w:lang w:val="en-US"/>
        </w:rPr>
      </w:pPr>
      <w:r w:rsidRPr="00966593">
        <w:rPr>
          <w:rFonts w:ascii="Times New Roman" w:hAnsi="Times New Roman" w:cs="Times New Roman"/>
          <w:sz w:val="28"/>
          <w:szCs w:val="28"/>
        </w:rPr>
        <w:t xml:space="preserve">Соглашение о торговых аспектах прав интеллектуальной собственности (ТРИПС) Марракеш, 15.04.94 г. </w:t>
      </w:r>
      <w:r w:rsidRPr="00966593">
        <w:rPr>
          <w:rFonts w:ascii="Times New Roman" w:hAnsi="Times New Roman" w:cs="Times New Roman"/>
          <w:sz w:val="28"/>
          <w:szCs w:val="28"/>
          <w:lang w:val="en-US"/>
        </w:rPr>
        <w:t>International</w:t>
      </w:r>
      <w:r w:rsidRPr="00966593">
        <w:rPr>
          <w:rFonts w:ascii="Times New Roman" w:hAnsi="Times New Roman" w:cs="Times New Roman"/>
          <w:sz w:val="28"/>
          <w:szCs w:val="28"/>
        </w:rPr>
        <w:t xml:space="preserve"> </w:t>
      </w:r>
      <w:r w:rsidRPr="00966593">
        <w:rPr>
          <w:rFonts w:ascii="Times New Roman" w:hAnsi="Times New Roman" w:cs="Times New Roman"/>
          <w:sz w:val="28"/>
          <w:szCs w:val="28"/>
          <w:lang w:val="en-US"/>
        </w:rPr>
        <w:t>Investment</w:t>
      </w:r>
      <w:r w:rsidRPr="00966593">
        <w:rPr>
          <w:rFonts w:ascii="Times New Roman" w:hAnsi="Times New Roman" w:cs="Times New Roman"/>
          <w:sz w:val="28"/>
          <w:szCs w:val="28"/>
        </w:rPr>
        <w:t xml:space="preserve"> </w:t>
      </w:r>
      <w:r w:rsidRPr="00966593">
        <w:rPr>
          <w:rFonts w:ascii="Times New Roman" w:hAnsi="Times New Roman" w:cs="Times New Roman"/>
          <w:sz w:val="28"/>
          <w:szCs w:val="28"/>
          <w:lang w:val="en-US"/>
        </w:rPr>
        <w:t>Instruments</w:t>
      </w:r>
      <w:r w:rsidRPr="00966593">
        <w:rPr>
          <w:rFonts w:ascii="Times New Roman" w:hAnsi="Times New Roman" w:cs="Times New Roman"/>
          <w:sz w:val="28"/>
          <w:szCs w:val="28"/>
        </w:rPr>
        <w:t xml:space="preserve">: </w:t>
      </w:r>
      <w:r w:rsidRPr="00966593">
        <w:rPr>
          <w:rFonts w:ascii="Times New Roman" w:hAnsi="Times New Roman" w:cs="Times New Roman"/>
          <w:sz w:val="28"/>
          <w:szCs w:val="28"/>
          <w:lang w:val="en-US"/>
        </w:rPr>
        <w:t>A</w:t>
      </w:r>
      <w:r w:rsidRPr="00966593">
        <w:rPr>
          <w:rFonts w:ascii="Times New Roman" w:hAnsi="Times New Roman" w:cs="Times New Roman"/>
          <w:sz w:val="28"/>
          <w:szCs w:val="28"/>
        </w:rPr>
        <w:t xml:space="preserve"> </w:t>
      </w:r>
      <w:r w:rsidRPr="00966593">
        <w:rPr>
          <w:rFonts w:ascii="Times New Roman" w:hAnsi="Times New Roman" w:cs="Times New Roman"/>
          <w:sz w:val="28"/>
          <w:szCs w:val="28"/>
          <w:lang w:val="en-US"/>
        </w:rPr>
        <w:t>Compendium</w:t>
      </w:r>
      <w:r w:rsidRPr="00966593">
        <w:rPr>
          <w:rFonts w:ascii="Times New Roman" w:hAnsi="Times New Roman" w:cs="Times New Roman"/>
          <w:sz w:val="28"/>
          <w:szCs w:val="28"/>
        </w:rPr>
        <w:t xml:space="preserve">. </w:t>
      </w:r>
      <w:r w:rsidRPr="00966593">
        <w:rPr>
          <w:rFonts w:ascii="Times New Roman" w:hAnsi="Times New Roman" w:cs="Times New Roman"/>
          <w:sz w:val="28"/>
          <w:szCs w:val="28"/>
          <w:lang w:val="en-US"/>
        </w:rPr>
        <w:t>Volume I</w:t>
      </w:r>
      <w:proofErr w:type="gramStart"/>
      <w:r w:rsidRPr="00966593">
        <w:rPr>
          <w:rFonts w:ascii="Times New Roman" w:hAnsi="Times New Roman" w:cs="Times New Roman"/>
          <w:sz w:val="28"/>
          <w:szCs w:val="28"/>
          <w:lang w:val="en-US"/>
        </w:rPr>
        <w:t>.-</w:t>
      </w:r>
      <w:proofErr w:type="gramEnd"/>
      <w:r w:rsidRPr="00966593">
        <w:rPr>
          <w:rFonts w:ascii="Times New Roman" w:hAnsi="Times New Roman" w:cs="Times New Roman"/>
          <w:sz w:val="28"/>
          <w:szCs w:val="28"/>
          <w:lang w:val="en-US"/>
        </w:rPr>
        <w:t xml:space="preserve"> New York and Geneva: United Nations, 1996. P. 337 - 371.</w:t>
      </w:r>
    </w:p>
    <w:p w:rsidR="00AC5C5C" w:rsidRPr="00966593" w:rsidRDefault="00AC5C5C" w:rsidP="00966593">
      <w:pPr>
        <w:pStyle w:val="af5"/>
        <w:numPr>
          <w:ilvl w:val="0"/>
          <w:numId w:val="24"/>
        </w:numPr>
        <w:suppressLineNumbers w:val="0"/>
        <w:tabs>
          <w:tab w:val="clear" w:pos="554"/>
          <w:tab w:val="num" w:pos="0"/>
          <w:tab w:val="left" w:pos="709"/>
          <w:tab w:val="left" w:pos="851"/>
          <w:tab w:val="left" w:pos="993"/>
        </w:tabs>
        <w:suppressAutoHyphens w:val="0"/>
        <w:spacing w:line="360" w:lineRule="auto"/>
        <w:ind w:left="0" w:firstLine="567"/>
        <w:jc w:val="both"/>
        <w:rPr>
          <w:sz w:val="28"/>
          <w:szCs w:val="28"/>
        </w:rPr>
      </w:pPr>
      <w:r w:rsidRPr="00966593">
        <w:rPr>
          <w:sz w:val="28"/>
          <w:szCs w:val="28"/>
        </w:rPr>
        <w:t>Гражданский кодекс Российской Федерации (часть четвертая) "Парламентская газета", N 214-215, 21.12.2006, "Российская газета", N 289, 22.12.2006, "Собрание законодательства РФ", 25.12.2006, N 52 (1 ч.), ст. 5496. (в последней редакции).</w:t>
      </w:r>
    </w:p>
    <w:p w:rsidR="00AC5C5C" w:rsidRPr="00966593" w:rsidRDefault="00AC5C5C" w:rsidP="00966593">
      <w:pPr>
        <w:spacing w:line="360" w:lineRule="auto"/>
        <w:ind w:firstLine="709"/>
        <w:jc w:val="center"/>
        <w:rPr>
          <w:rFonts w:eastAsiaTheme="minorHAnsi"/>
          <w:b/>
          <w:sz w:val="28"/>
          <w:szCs w:val="28"/>
        </w:rPr>
      </w:pPr>
      <w:r w:rsidRPr="00966593">
        <w:rPr>
          <w:rFonts w:eastAsiaTheme="minorHAnsi"/>
          <w:b/>
          <w:sz w:val="28"/>
          <w:szCs w:val="28"/>
        </w:rPr>
        <w:t>Основная литература</w:t>
      </w:r>
    </w:p>
    <w:p w:rsidR="007C13A1" w:rsidRDefault="00245395" w:rsidP="00AB1058">
      <w:pPr>
        <w:spacing w:line="360" w:lineRule="auto"/>
        <w:ind w:firstLine="567"/>
        <w:jc w:val="both"/>
        <w:rPr>
          <w:sz w:val="28"/>
          <w:szCs w:val="28"/>
          <w:shd w:val="clear" w:color="auto" w:fill="FFFFFF"/>
        </w:rPr>
      </w:pPr>
      <w:r w:rsidRPr="00966593">
        <w:rPr>
          <w:iCs/>
          <w:sz w:val="28"/>
          <w:szCs w:val="28"/>
        </w:rPr>
        <w:t>8</w:t>
      </w:r>
      <w:r w:rsidR="00AC5C5C" w:rsidRPr="00966593">
        <w:rPr>
          <w:iCs/>
          <w:sz w:val="28"/>
          <w:szCs w:val="28"/>
        </w:rPr>
        <w:t xml:space="preserve">. </w:t>
      </w:r>
      <w:r w:rsidR="007C13A1" w:rsidRPr="007C13A1">
        <w:rPr>
          <w:sz w:val="28"/>
          <w:szCs w:val="28"/>
          <w:shd w:val="clear" w:color="auto" w:fill="FFFFFF"/>
        </w:rPr>
        <w:t xml:space="preserve">Право интеллектуальной </w:t>
      </w:r>
      <w:proofErr w:type="gramStart"/>
      <w:r w:rsidR="007C13A1" w:rsidRPr="007C13A1">
        <w:rPr>
          <w:sz w:val="28"/>
          <w:szCs w:val="28"/>
          <w:shd w:val="clear" w:color="auto" w:fill="FFFFFF"/>
        </w:rPr>
        <w:t>собственности :</w:t>
      </w:r>
      <w:proofErr w:type="gramEnd"/>
      <w:r w:rsidR="007C13A1" w:rsidRPr="007C13A1">
        <w:rPr>
          <w:sz w:val="28"/>
          <w:szCs w:val="28"/>
          <w:shd w:val="clear" w:color="auto" w:fill="FFFFFF"/>
        </w:rPr>
        <w:t xml:space="preserve"> учебник для вузов / Л. А. Новоселова [и др.] ; под редакцией Л. А. </w:t>
      </w:r>
      <w:proofErr w:type="spellStart"/>
      <w:r w:rsidR="007C13A1" w:rsidRPr="007C13A1">
        <w:rPr>
          <w:sz w:val="28"/>
          <w:szCs w:val="28"/>
          <w:shd w:val="clear" w:color="auto" w:fill="FFFFFF"/>
        </w:rPr>
        <w:t>Новоселовой</w:t>
      </w:r>
      <w:proofErr w:type="spellEnd"/>
      <w:r w:rsidR="007C13A1" w:rsidRPr="007C13A1">
        <w:rPr>
          <w:sz w:val="28"/>
          <w:szCs w:val="28"/>
          <w:shd w:val="clear" w:color="auto" w:fill="FFFFFF"/>
        </w:rPr>
        <w:t xml:space="preserve">. — 3-е изд., </w:t>
      </w:r>
      <w:proofErr w:type="spellStart"/>
      <w:r w:rsidR="007C13A1" w:rsidRPr="007C13A1">
        <w:rPr>
          <w:sz w:val="28"/>
          <w:szCs w:val="28"/>
          <w:shd w:val="clear" w:color="auto" w:fill="FFFFFF"/>
        </w:rPr>
        <w:t>перераб</w:t>
      </w:r>
      <w:proofErr w:type="spellEnd"/>
      <w:r w:rsidR="007C13A1" w:rsidRPr="007C13A1">
        <w:rPr>
          <w:sz w:val="28"/>
          <w:szCs w:val="28"/>
          <w:shd w:val="clear" w:color="auto" w:fill="FFFFFF"/>
        </w:rPr>
        <w:t xml:space="preserve">. и </w:t>
      </w:r>
      <w:r w:rsidR="007C13A1" w:rsidRPr="007C13A1">
        <w:rPr>
          <w:sz w:val="28"/>
          <w:szCs w:val="28"/>
          <w:shd w:val="clear" w:color="auto" w:fill="FFFFFF"/>
        </w:rPr>
        <w:lastRenderedPageBreak/>
        <w:t xml:space="preserve">доп. — </w:t>
      </w:r>
      <w:proofErr w:type="gramStart"/>
      <w:r w:rsidR="007C13A1" w:rsidRPr="007C13A1">
        <w:rPr>
          <w:sz w:val="28"/>
          <w:szCs w:val="28"/>
          <w:shd w:val="clear" w:color="auto" w:fill="FFFFFF"/>
        </w:rPr>
        <w:t>Москва :</w:t>
      </w:r>
      <w:proofErr w:type="gramEnd"/>
      <w:r w:rsidR="007C13A1" w:rsidRPr="007C13A1">
        <w:rPr>
          <w:sz w:val="28"/>
          <w:szCs w:val="28"/>
          <w:shd w:val="clear" w:color="auto" w:fill="FFFFFF"/>
        </w:rPr>
        <w:t xml:space="preserve"> </w:t>
      </w:r>
      <w:proofErr w:type="spellStart"/>
      <w:r w:rsidR="007C13A1" w:rsidRPr="007C13A1">
        <w:rPr>
          <w:sz w:val="28"/>
          <w:szCs w:val="28"/>
          <w:shd w:val="clear" w:color="auto" w:fill="FFFFFF"/>
        </w:rPr>
        <w:t>Юрайт</w:t>
      </w:r>
      <w:proofErr w:type="spellEnd"/>
      <w:r w:rsidR="007C13A1" w:rsidRPr="007C13A1">
        <w:rPr>
          <w:sz w:val="28"/>
          <w:szCs w:val="28"/>
          <w:shd w:val="clear" w:color="auto" w:fill="FFFFFF"/>
        </w:rPr>
        <w:t xml:space="preserve">, 2023. — </w:t>
      </w:r>
      <w:r w:rsidR="007C13A1">
        <w:rPr>
          <w:sz w:val="28"/>
          <w:szCs w:val="28"/>
          <w:shd w:val="clear" w:color="auto" w:fill="FFFFFF"/>
        </w:rPr>
        <w:t>333 с. — (Высшее образование)</w:t>
      </w:r>
      <w:r w:rsidR="007C13A1" w:rsidRPr="007C13A1">
        <w:rPr>
          <w:sz w:val="28"/>
          <w:szCs w:val="28"/>
          <w:shd w:val="clear" w:color="auto" w:fill="FFFFFF"/>
        </w:rPr>
        <w:t xml:space="preserve">. </w:t>
      </w:r>
      <w:r w:rsidR="00CC44FA" w:rsidRPr="00CC44FA">
        <w:rPr>
          <w:sz w:val="28"/>
          <w:szCs w:val="28"/>
          <w:shd w:val="clear" w:color="auto" w:fill="FFFFFF"/>
        </w:rPr>
        <w:t>—</w:t>
      </w:r>
      <w:r w:rsidR="007C13A1" w:rsidRPr="007C13A1">
        <w:rPr>
          <w:sz w:val="28"/>
          <w:szCs w:val="28"/>
          <w:shd w:val="clear" w:color="auto" w:fill="FFFFFF"/>
        </w:rPr>
        <w:t xml:space="preserve"> Образовательная платформа </w:t>
      </w:r>
      <w:proofErr w:type="spellStart"/>
      <w:r w:rsidR="007C13A1" w:rsidRPr="007C13A1">
        <w:rPr>
          <w:sz w:val="28"/>
          <w:szCs w:val="28"/>
          <w:shd w:val="clear" w:color="auto" w:fill="FFFFFF"/>
        </w:rPr>
        <w:t>Юрайт</w:t>
      </w:r>
      <w:proofErr w:type="spellEnd"/>
      <w:r w:rsidR="007C13A1" w:rsidRPr="007C13A1">
        <w:rPr>
          <w:sz w:val="28"/>
          <w:szCs w:val="28"/>
          <w:shd w:val="clear" w:color="auto" w:fill="FFFFFF"/>
        </w:rPr>
        <w:t xml:space="preserve"> [сайт]. — URL: </w:t>
      </w:r>
      <w:r w:rsidR="007C13A1" w:rsidRPr="007C13A1">
        <w:rPr>
          <w:sz w:val="28"/>
          <w:szCs w:val="28"/>
          <w:u w:val="single"/>
          <w:shd w:val="clear" w:color="auto" w:fill="FFFFFF"/>
        </w:rPr>
        <w:t>https://urait.ru/bcode/532762</w:t>
      </w:r>
      <w:r w:rsidR="007C13A1" w:rsidRPr="007C13A1">
        <w:rPr>
          <w:sz w:val="28"/>
          <w:szCs w:val="28"/>
          <w:shd w:val="clear" w:color="auto" w:fill="FFFFFF"/>
        </w:rPr>
        <w:t xml:space="preserve"> (дата обращения: 22.08.2023). — </w:t>
      </w:r>
      <w:proofErr w:type="gramStart"/>
      <w:r w:rsidR="007C13A1" w:rsidRPr="007C13A1">
        <w:rPr>
          <w:sz w:val="28"/>
          <w:szCs w:val="28"/>
          <w:shd w:val="clear" w:color="auto" w:fill="FFFFFF"/>
        </w:rPr>
        <w:t>Текст :</w:t>
      </w:r>
      <w:proofErr w:type="gramEnd"/>
      <w:r w:rsidR="007C13A1" w:rsidRPr="007C13A1">
        <w:rPr>
          <w:sz w:val="28"/>
          <w:szCs w:val="28"/>
          <w:shd w:val="clear" w:color="auto" w:fill="FFFFFF"/>
        </w:rPr>
        <w:t xml:space="preserve"> электронный</w:t>
      </w:r>
    </w:p>
    <w:p w:rsidR="00D3216D" w:rsidRDefault="00245395" w:rsidP="00AB1058">
      <w:pPr>
        <w:spacing w:line="360" w:lineRule="auto"/>
        <w:ind w:firstLine="567"/>
        <w:jc w:val="both"/>
        <w:rPr>
          <w:sz w:val="28"/>
          <w:szCs w:val="28"/>
          <w:shd w:val="clear" w:color="auto" w:fill="FFFFFF"/>
        </w:rPr>
      </w:pPr>
      <w:r w:rsidRPr="00966593">
        <w:rPr>
          <w:bCs/>
          <w:sz w:val="28"/>
          <w:szCs w:val="28"/>
        </w:rPr>
        <w:t>9</w:t>
      </w:r>
      <w:r w:rsidR="00AC5C5C" w:rsidRPr="00966593">
        <w:rPr>
          <w:bCs/>
          <w:sz w:val="28"/>
          <w:szCs w:val="28"/>
        </w:rPr>
        <w:t xml:space="preserve">. </w:t>
      </w:r>
      <w:r w:rsidR="00574BB0" w:rsidRPr="00574BB0">
        <w:rPr>
          <w:sz w:val="28"/>
          <w:szCs w:val="28"/>
          <w:shd w:val="clear" w:color="auto" w:fill="FFFFFF"/>
        </w:rPr>
        <w:t xml:space="preserve">Право интеллектуальной </w:t>
      </w:r>
      <w:proofErr w:type="gramStart"/>
      <w:r w:rsidR="00574BB0" w:rsidRPr="00574BB0">
        <w:rPr>
          <w:sz w:val="28"/>
          <w:szCs w:val="28"/>
          <w:shd w:val="clear" w:color="auto" w:fill="FFFFFF"/>
        </w:rPr>
        <w:t>собственности :</w:t>
      </w:r>
      <w:proofErr w:type="gramEnd"/>
      <w:r w:rsidR="00574BB0" w:rsidRPr="00574BB0">
        <w:rPr>
          <w:sz w:val="28"/>
          <w:szCs w:val="28"/>
          <w:shd w:val="clear" w:color="auto" w:fill="FFFFFF"/>
        </w:rPr>
        <w:t xml:space="preserve"> учебник и практикум для вузов / Е. А. Позднякова [и др.] ; под общей редакцией Е. А. Поздняковой. — 4-е изд., </w:t>
      </w:r>
      <w:proofErr w:type="spellStart"/>
      <w:r w:rsidR="00574BB0" w:rsidRPr="00574BB0">
        <w:rPr>
          <w:sz w:val="28"/>
          <w:szCs w:val="28"/>
          <w:shd w:val="clear" w:color="auto" w:fill="FFFFFF"/>
        </w:rPr>
        <w:t>перераб</w:t>
      </w:r>
      <w:proofErr w:type="spellEnd"/>
      <w:r w:rsidR="00574BB0" w:rsidRPr="00574BB0">
        <w:rPr>
          <w:sz w:val="28"/>
          <w:szCs w:val="28"/>
          <w:shd w:val="clear" w:color="auto" w:fill="FFFFFF"/>
        </w:rPr>
        <w:t xml:space="preserve">. и доп. — </w:t>
      </w:r>
      <w:proofErr w:type="gramStart"/>
      <w:r w:rsidR="00574BB0" w:rsidRPr="00574BB0">
        <w:rPr>
          <w:sz w:val="28"/>
          <w:szCs w:val="28"/>
          <w:shd w:val="clear" w:color="auto" w:fill="FFFFFF"/>
        </w:rPr>
        <w:t>Москва :</w:t>
      </w:r>
      <w:proofErr w:type="gramEnd"/>
      <w:r w:rsidR="00574BB0" w:rsidRPr="00574BB0">
        <w:rPr>
          <w:sz w:val="28"/>
          <w:szCs w:val="28"/>
          <w:shd w:val="clear" w:color="auto" w:fill="FFFFFF"/>
        </w:rPr>
        <w:t xml:space="preserve"> </w:t>
      </w:r>
      <w:proofErr w:type="spellStart"/>
      <w:r w:rsidR="00574BB0" w:rsidRPr="00574BB0">
        <w:rPr>
          <w:sz w:val="28"/>
          <w:szCs w:val="28"/>
          <w:shd w:val="clear" w:color="auto" w:fill="FFFFFF"/>
        </w:rPr>
        <w:t>Юрайт</w:t>
      </w:r>
      <w:proofErr w:type="spellEnd"/>
      <w:r w:rsidR="00574BB0" w:rsidRPr="00574BB0">
        <w:rPr>
          <w:sz w:val="28"/>
          <w:szCs w:val="28"/>
          <w:shd w:val="clear" w:color="auto" w:fill="FFFFFF"/>
        </w:rPr>
        <w:t xml:space="preserve">, 2023. — </w:t>
      </w:r>
      <w:r w:rsidR="00574BB0">
        <w:rPr>
          <w:sz w:val="28"/>
          <w:szCs w:val="28"/>
          <w:shd w:val="clear" w:color="auto" w:fill="FFFFFF"/>
        </w:rPr>
        <w:t>408 с. — (Высшее образование</w:t>
      </w:r>
      <w:proofErr w:type="gramStart"/>
      <w:r w:rsidR="00574BB0">
        <w:rPr>
          <w:sz w:val="28"/>
          <w:szCs w:val="28"/>
          <w:shd w:val="clear" w:color="auto" w:fill="FFFFFF"/>
        </w:rPr>
        <w:t>).</w:t>
      </w:r>
      <w:r w:rsidR="00574BB0" w:rsidRPr="00574BB0">
        <w:rPr>
          <w:sz w:val="28"/>
          <w:szCs w:val="28"/>
          <w:shd w:val="clear" w:color="auto" w:fill="FFFFFF"/>
        </w:rPr>
        <w:t>.</w:t>
      </w:r>
      <w:proofErr w:type="gramEnd"/>
      <w:r w:rsidR="00574BB0" w:rsidRPr="00574BB0">
        <w:rPr>
          <w:sz w:val="28"/>
          <w:szCs w:val="28"/>
          <w:shd w:val="clear" w:color="auto" w:fill="FFFFFF"/>
        </w:rPr>
        <w:t xml:space="preserve"> — Образовательная платформа </w:t>
      </w:r>
      <w:proofErr w:type="spellStart"/>
      <w:r w:rsidR="00574BB0" w:rsidRPr="00574BB0">
        <w:rPr>
          <w:sz w:val="28"/>
          <w:szCs w:val="28"/>
          <w:shd w:val="clear" w:color="auto" w:fill="FFFFFF"/>
        </w:rPr>
        <w:t>Юрайт</w:t>
      </w:r>
      <w:proofErr w:type="spellEnd"/>
      <w:r w:rsidR="00574BB0" w:rsidRPr="00574BB0">
        <w:rPr>
          <w:sz w:val="28"/>
          <w:szCs w:val="28"/>
          <w:shd w:val="clear" w:color="auto" w:fill="FFFFFF"/>
        </w:rPr>
        <w:t xml:space="preserve"> [сайт]. — URL: </w:t>
      </w:r>
      <w:r w:rsidR="00574BB0" w:rsidRPr="00574BB0">
        <w:rPr>
          <w:sz w:val="28"/>
          <w:szCs w:val="28"/>
          <w:u w:val="single"/>
          <w:shd w:val="clear" w:color="auto" w:fill="FFFFFF"/>
        </w:rPr>
        <w:t>https://urait.ru/bcode/531314</w:t>
      </w:r>
      <w:r w:rsidR="00574BB0" w:rsidRPr="00574BB0">
        <w:rPr>
          <w:sz w:val="28"/>
          <w:szCs w:val="28"/>
          <w:shd w:val="clear" w:color="auto" w:fill="FFFFFF"/>
        </w:rPr>
        <w:t xml:space="preserve"> (дата обращения: 22.08.2023). — </w:t>
      </w:r>
      <w:proofErr w:type="gramStart"/>
      <w:r w:rsidR="00574BB0" w:rsidRPr="00574BB0">
        <w:rPr>
          <w:sz w:val="28"/>
          <w:szCs w:val="28"/>
          <w:shd w:val="clear" w:color="auto" w:fill="FFFFFF"/>
        </w:rPr>
        <w:t>Текст :</w:t>
      </w:r>
      <w:proofErr w:type="gramEnd"/>
      <w:r w:rsidR="00574BB0" w:rsidRPr="00574BB0">
        <w:rPr>
          <w:sz w:val="28"/>
          <w:szCs w:val="28"/>
          <w:shd w:val="clear" w:color="auto" w:fill="FFFFFF"/>
        </w:rPr>
        <w:t xml:space="preserve"> электронный</w:t>
      </w:r>
    </w:p>
    <w:p w:rsidR="00574BB0" w:rsidRPr="00966593" w:rsidRDefault="00574BB0" w:rsidP="00AB1058">
      <w:pPr>
        <w:spacing w:line="360" w:lineRule="auto"/>
        <w:ind w:firstLine="567"/>
        <w:jc w:val="both"/>
        <w:rPr>
          <w:sz w:val="28"/>
          <w:szCs w:val="28"/>
          <w:shd w:val="clear" w:color="auto" w:fill="FFFFFF"/>
        </w:rPr>
      </w:pPr>
    </w:p>
    <w:p w:rsidR="00D3216D" w:rsidRPr="00966593" w:rsidRDefault="00D3216D" w:rsidP="00AB1058">
      <w:pPr>
        <w:spacing w:line="360" w:lineRule="auto"/>
        <w:ind w:firstLine="567"/>
        <w:jc w:val="both"/>
        <w:rPr>
          <w:sz w:val="28"/>
          <w:szCs w:val="28"/>
          <w:shd w:val="clear" w:color="auto" w:fill="FFFFFF"/>
        </w:rPr>
      </w:pPr>
      <w:r w:rsidRPr="00966593">
        <w:rPr>
          <w:sz w:val="28"/>
          <w:szCs w:val="28"/>
          <w:shd w:val="clear" w:color="auto" w:fill="FFFFFF"/>
        </w:rPr>
        <w:t xml:space="preserve">10. Гончаренко, Л. И. Актуальные проблемы права интеллектуальной </w:t>
      </w:r>
      <w:proofErr w:type="gramStart"/>
      <w:r w:rsidRPr="00966593">
        <w:rPr>
          <w:sz w:val="28"/>
          <w:szCs w:val="28"/>
          <w:shd w:val="clear" w:color="auto" w:fill="FFFFFF"/>
        </w:rPr>
        <w:t>собственности :</w:t>
      </w:r>
      <w:proofErr w:type="gramEnd"/>
      <w:r w:rsidRPr="00966593">
        <w:rPr>
          <w:sz w:val="28"/>
          <w:szCs w:val="28"/>
          <w:shd w:val="clear" w:color="auto" w:fill="FFFFFF"/>
        </w:rPr>
        <w:t xml:space="preserve"> учебник / Л.И. Гончаренко, И.А. Кулешова, О.В. Лосева [и др.] ; под ред. проф. Г.Ф. Ручкиной. — </w:t>
      </w:r>
      <w:proofErr w:type="gramStart"/>
      <w:r w:rsidRPr="00966593">
        <w:rPr>
          <w:sz w:val="28"/>
          <w:szCs w:val="28"/>
          <w:shd w:val="clear" w:color="auto" w:fill="FFFFFF"/>
        </w:rPr>
        <w:t>Москва :</w:t>
      </w:r>
      <w:proofErr w:type="gramEnd"/>
      <w:r w:rsidRPr="00966593">
        <w:rPr>
          <w:sz w:val="28"/>
          <w:szCs w:val="28"/>
          <w:shd w:val="clear" w:color="auto" w:fill="FFFFFF"/>
        </w:rPr>
        <w:t xml:space="preserve"> ИНФРА-М, 2023. — 320 с. — (Высшее образование: Магистратура). — DOI 10.12737/1063624. </w:t>
      </w:r>
      <w:r w:rsidR="00574BB0" w:rsidRPr="00574BB0">
        <w:rPr>
          <w:sz w:val="28"/>
          <w:szCs w:val="28"/>
          <w:shd w:val="clear" w:color="auto" w:fill="FFFFFF"/>
        </w:rPr>
        <w:t>—</w:t>
      </w:r>
      <w:r w:rsidRPr="00966593">
        <w:rPr>
          <w:sz w:val="28"/>
          <w:szCs w:val="28"/>
          <w:shd w:val="clear" w:color="auto" w:fill="FFFFFF"/>
        </w:rPr>
        <w:t xml:space="preserve"> URL: </w:t>
      </w:r>
      <w:r w:rsidRPr="00574BB0">
        <w:rPr>
          <w:sz w:val="28"/>
          <w:szCs w:val="28"/>
          <w:u w:val="single"/>
          <w:shd w:val="clear" w:color="auto" w:fill="FFFFFF"/>
        </w:rPr>
        <w:t>https://znanium.com/catalog/product/1905104</w:t>
      </w:r>
      <w:r w:rsidRPr="00966593">
        <w:rPr>
          <w:sz w:val="28"/>
          <w:szCs w:val="28"/>
          <w:shd w:val="clear" w:color="auto" w:fill="FFFFFF"/>
        </w:rPr>
        <w:t xml:space="preserve"> (дата обращения: </w:t>
      </w:r>
      <w:r w:rsidR="00574BB0" w:rsidRPr="00574BB0">
        <w:rPr>
          <w:sz w:val="28"/>
          <w:szCs w:val="28"/>
          <w:shd w:val="clear" w:color="auto" w:fill="FFFFFF"/>
        </w:rPr>
        <w:t>22.08.2023</w:t>
      </w:r>
      <w:r w:rsidRPr="00966593">
        <w:rPr>
          <w:sz w:val="28"/>
          <w:szCs w:val="28"/>
          <w:shd w:val="clear" w:color="auto" w:fill="FFFFFF"/>
        </w:rPr>
        <w:t>).</w:t>
      </w:r>
      <w:r w:rsidR="00574BB0" w:rsidRPr="00574BB0">
        <w:rPr>
          <w:sz w:val="28"/>
          <w:szCs w:val="28"/>
          <w:shd w:val="clear" w:color="auto" w:fill="FFFFFF"/>
        </w:rPr>
        <w:t xml:space="preserve"> — </w:t>
      </w:r>
      <w:proofErr w:type="gramStart"/>
      <w:r w:rsidR="00574BB0" w:rsidRPr="00574BB0">
        <w:rPr>
          <w:sz w:val="28"/>
          <w:szCs w:val="28"/>
          <w:shd w:val="clear" w:color="auto" w:fill="FFFFFF"/>
        </w:rPr>
        <w:t>Текст :</w:t>
      </w:r>
      <w:proofErr w:type="gramEnd"/>
      <w:r w:rsidR="00574BB0" w:rsidRPr="00574BB0">
        <w:rPr>
          <w:sz w:val="28"/>
          <w:szCs w:val="28"/>
          <w:shd w:val="clear" w:color="auto" w:fill="FFFFFF"/>
        </w:rPr>
        <w:t xml:space="preserve"> электронный</w:t>
      </w:r>
    </w:p>
    <w:p w:rsidR="00AC5C5C" w:rsidRPr="00966593" w:rsidRDefault="00AC5C5C" w:rsidP="00AB1058">
      <w:pPr>
        <w:spacing w:line="360" w:lineRule="auto"/>
        <w:ind w:firstLine="567"/>
        <w:jc w:val="both"/>
        <w:rPr>
          <w:rFonts w:eastAsiaTheme="minorHAnsi"/>
          <w:b/>
          <w:sz w:val="28"/>
          <w:szCs w:val="28"/>
        </w:rPr>
      </w:pPr>
      <w:r w:rsidRPr="00966593">
        <w:rPr>
          <w:rFonts w:eastAsiaTheme="minorHAnsi"/>
          <w:b/>
          <w:sz w:val="28"/>
          <w:szCs w:val="28"/>
        </w:rPr>
        <w:t>Дополнительная литература</w:t>
      </w:r>
    </w:p>
    <w:p w:rsidR="00BA0D7E" w:rsidRDefault="00D3216D" w:rsidP="00AB1058">
      <w:pPr>
        <w:spacing w:line="360" w:lineRule="auto"/>
        <w:ind w:firstLine="567"/>
        <w:jc w:val="both"/>
        <w:rPr>
          <w:iCs/>
          <w:sz w:val="28"/>
          <w:szCs w:val="28"/>
          <w:shd w:val="clear" w:color="auto" w:fill="FFFFFF"/>
        </w:rPr>
      </w:pPr>
      <w:r w:rsidRPr="00966593">
        <w:rPr>
          <w:sz w:val="28"/>
          <w:szCs w:val="28"/>
        </w:rPr>
        <w:t>11</w:t>
      </w:r>
      <w:r w:rsidR="00AC5C5C" w:rsidRPr="00966593">
        <w:rPr>
          <w:sz w:val="28"/>
          <w:szCs w:val="28"/>
        </w:rPr>
        <w:t xml:space="preserve">. </w:t>
      </w:r>
      <w:proofErr w:type="spellStart"/>
      <w:r w:rsidR="00BA0D7E" w:rsidRPr="00BA0D7E">
        <w:rPr>
          <w:iCs/>
          <w:sz w:val="28"/>
          <w:szCs w:val="28"/>
          <w:shd w:val="clear" w:color="auto" w:fill="FFFFFF"/>
        </w:rPr>
        <w:t>Зенин</w:t>
      </w:r>
      <w:proofErr w:type="spellEnd"/>
      <w:r w:rsidR="00BA0D7E" w:rsidRPr="00BA0D7E">
        <w:rPr>
          <w:iCs/>
          <w:sz w:val="28"/>
          <w:szCs w:val="28"/>
          <w:shd w:val="clear" w:color="auto" w:fill="FFFFFF"/>
        </w:rPr>
        <w:t xml:space="preserve">, И. А.  Право интеллектуальной </w:t>
      </w:r>
      <w:proofErr w:type="gramStart"/>
      <w:r w:rsidR="00BA0D7E" w:rsidRPr="00BA0D7E">
        <w:rPr>
          <w:iCs/>
          <w:sz w:val="28"/>
          <w:szCs w:val="28"/>
          <w:shd w:val="clear" w:color="auto" w:fill="FFFFFF"/>
        </w:rPr>
        <w:t>собственности :</w:t>
      </w:r>
      <w:proofErr w:type="gramEnd"/>
      <w:r w:rsidR="00BA0D7E" w:rsidRPr="00BA0D7E">
        <w:rPr>
          <w:iCs/>
          <w:sz w:val="28"/>
          <w:szCs w:val="28"/>
          <w:shd w:val="clear" w:color="auto" w:fill="FFFFFF"/>
        </w:rPr>
        <w:t xml:space="preserve"> учебник для вузов / И. А. </w:t>
      </w:r>
      <w:proofErr w:type="spellStart"/>
      <w:r w:rsidR="00BA0D7E" w:rsidRPr="00BA0D7E">
        <w:rPr>
          <w:iCs/>
          <w:sz w:val="28"/>
          <w:szCs w:val="28"/>
          <w:shd w:val="clear" w:color="auto" w:fill="FFFFFF"/>
        </w:rPr>
        <w:t>Зенин</w:t>
      </w:r>
      <w:proofErr w:type="spellEnd"/>
      <w:r w:rsidR="00BA0D7E" w:rsidRPr="00BA0D7E">
        <w:rPr>
          <w:iCs/>
          <w:sz w:val="28"/>
          <w:szCs w:val="28"/>
          <w:shd w:val="clear" w:color="auto" w:fill="FFFFFF"/>
        </w:rPr>
        <w:t xml:space="preserve">. — 11-е изд., </w:t>
      </w:r>
      <w:proofErr w:type="spellStart"/>
      <w:r w:rsidR="00BA0D7E" w:rsidRPr="00BA0D7E">
        <w:rPr>
          <w:iCs/>
          <w:sz w:val="28"/>
          <w:szCs w:val="28"/>
          <w:shd w:val="clear" w:color="auto" w:fill="FFFFFF"/>
        </w:rPr>
        <w:t>перераб</w:t>
      </w:r>
      <w:proofErr w:type="spellEnd"/>
      <w:r w:rsidR="00BA0D7E" w:rsidRPr="00BA0D7E">
        <w:rPr>
          <w:iCs/>
          <w:sz w:val="28"/>
          <w:szCs w:val="28"/>
          <w:shd w:val="clear" w:color="auto" w:fill="FFFFFF"/>
        </w:rPr>
        <w:t xml:space="preserve">. и доп. — </w:t>
      </w:r>
      <w:proofErr w:type="gramStart"/>
      <w:r w:rsidR="00BA0D7E" w:rsidRPr="00BA0D7E">
        <w:rPr>
          <w:iCs/>
          <w:sz w:val="28"/>
          <w:szCs w:val="28"/>
          <w:shd w:val="clear" w:color="auto" w:fill="FFFFFF"/>
        </w:rPr>
        <w:t>Москва :</w:t>
      </w:r>
      <w:proofErr w:type="gramEnd"/>
      <w:r w:rsidR="00BA0D7E" w:rsidRPr="00BA0D7E">
        <w:rPr>
          <w:iCs/>
          <w:sz w:val="28"/>
          <w:szCs w:val="28"/>
          <w:shd w:val="clear" w:color="auto" w:fill="FFFFFF"/>
        </w:rPr>
        <w:t xml:space="preserve"> </w:t>
      </w:r>
      <w:proofErr w:type="spellStart"/>
      <w:r w:rsidR="00BA0D7E" w:rsidRPr="00BA0D7E">
        <w:rPr>
          <w:iCs/>
          <w:sz w:val="28"/>
          <w:szCs w:val="28"/>
          <w:shd w:val="clear" w:color="auto" w:fill="FFFFFF"/>
        </w:rPr>
        <w:t>Юрайт</w:t>
      </w:r>
      <w:proofErr w:type="spellEnd"/>
      <w:r w:rsidR="00BA0D7E" w:rsidRPr="00BA0D7E">
        <w:rPr>
          <w:iCs/>
          <w:sz w:val="28"/>
          <w:szCs w:val="28"/>
          <w:shd w:val="clear" w:color="auto" w:fill="FFFFFF"/>
        </w:rPr>
        <w:t xml:space="preserve">, 2023. — 577 с. — (Высшее образование). — Образовательная платформа </w:t>
      </w:r>
      <w:proofErr w:type="spellStart"/>
      <w:r w:rsidR="00BA0D7E" w:rsidRPr="00BA0D7E">
        <w:rPr>
          <w:iCs/>
          <w:sz w:val="28"/>
          <w:szCs w:val="28"/>
          <w:shd w:val="clear" w:color="auto" w:fill="FFFFFF"/>
        </w:rPr>
        <w:t>Юрайт</w:t>
      </w:r>
      <w:proofErr w:type="spellEnd"/>
      <w:r w:rsidR="00BA0D7E" w:rsidRPr="00BA0D7E">
        <w:rPr>
          <w:iCs/>
          <w:sz w:val="28"/>
          <w:szCs w:val="28"/>
          <w:shd w:val="clear" w:color="auto" w:fill="FFFFFF"/>
        </w:rPr>
        <w:t xml:space="preserve"> [сайт]. — URL: </w:t>
      </w:r>
      <w:r w:rsidR="00BA0D7E" w:rsidRPr="00BA0D7E">
        <w:rPr>
          <w:iCs/>
          <w:sz w:val="28"/>
          <w:szCs w:val="28"/>
          <w:u w:val="single"/>
          <w:shd w:val="clear" w:color="auto" w:fill="FFFFFF"/>
        </w:rPr>
        <w:t>https://urait.ru/bcode/520458</w:t>
      </w:r>
      <w:r w:rsidR="00BA0D7E" w:rsidRPr="00BA0D7E">
        <w:rPr>
          <w:iCs/>
          <w:sz w:val="28"/>
          <w:szCs w:val="28"/>
          <w:shd w:val="clear" w:color="auto" w:fill="FFFFFF"/>
        </w:rPr>
        <w:t xml:space="preserve"> (дата обращения: 22.08.2023). — </w:t>
      </w:r>
      <w:proofErr w:type="gramStart"/>
      <w:r w:rsidR="00BA0D7E" w:rsidRPr="00BA0D7E">
        <w:rPr>
          <w:iCs/>
          <w:sz w:val="28"/>
          <w:szCs w:val="28"/>
          <w:shd w:val="clear" w:color="auto" w:fill="FFFFFF"/>
        </w:rPr>
        <w:t>Текст :</w:t>
      </w:r>
      <w:proofErr w:type="gramEnd"/>
      <w:r w:rsidR="00BA0D7E" w:rsidRPr="00BA0D7E">
        <w:rPr>
          <w:iCs/>
          <w:sz w:val="28"/>
          <w:szCs w:val="28"/>
          <w:shd w:val="clear" w:color="auto" w:fill="FFFFFF"/>
        </w:rPr>
        <w:t xml:space="preserve"> электронный </w:t>
      </w:r>
    </w:p>
    <w:p w:rsidR="00245395" w:rsidRPr="00966593" w:rsidRDefault="00D3216D" w:rsidP="00AB1058">
      <w:pPr>
        <w:spacing w:line="360" w:lineRule="auto"/>
        <w:ind w:firstLine="567"/>
        <w:jc w:val="both"/>
        <w:rPr>
          <w:sz w:val="28"/>
          <w:szCs w:val="28"/>
        </w:rPr>
      </w:pPr>
      <w:r w:rsidRPr="00966593">
        <w:rPr>
          <w:iCs/>
          <w:sz w:val="28"/>
          <w:szCs w:val="28"/>
        </w:rPr>
        <w:t>12</w:t>
      </w:r>
      <w:r w:rsidR="00AC5C5C" w:rsidRPr="00966593">
        <w:rPr>
          <w:iCs/>
          <w:sz w:val="28"/>
          <w:szCs w:val="28"/>
        </w:rPr>
        <w:t xml:space="preserve">. </w:t>
      </w:r>
      <w:r w:rsidRPr="00966593">
        <w:rPr>
          <w:sz w:val="28"/>
          <w:szCs w:val="28"/>
        </w:rPr>
        <w:t xml:space="preserve">Москаленко, А. И. Актуальные вопросы регистрации интеллектуальной собственности в условиях </w:t>
      </w:r>
      <w:proofErr w:type="spellStart"/>
      <w:r w:rsidRPr="00966593">
        <w:rPr>
          <w:sz w:val="28"/>
          <w:szCs w:val="28"/>
        </w:rPr>
        <w:t>цифровизации</w:t>
      </w:r>
      <w:proofErr w:type="spellEnd"/>
      <w:r w:rsidRPr="00966593">
        <w:rPr>
          <w:sz w:val="28"/>
          <w:szCs w:val="28"/>
        </w:rPr>
        <w:t xml:space="preserve"> / А. И. </w:t>
      </w:r>
      <w:proofErr w:type="gramStart"/>
      <w:r w:rsidRPr="00966593">
        <w:rPr>
          <w:sz w:val="28"/>
          <w:szCs w:val="28"/>
        </w:rPr>
        <w:t>Москаленко ;</w:t>
      </w:r>
      <w:proofErr w:type="gramEnd"/>
      <w:r w:rsidRPr="00966593">
        <w:rPr>
          <w:sz w:val="28"/>
          <w:szCs w:val="28"/>
        </w:rPr>
        <w:t xml:space="preserve"> Российская государственная академия интеллектуальной собственности. – 3-е изд. – </w:t>
      </w:r>
      <w:proofErr w:type="gramStart"/>
      <w:r w:rsidRPr="00966593">
        <w:rPr>
          <w:sz w:val="28"/>
          <w:szCs w:val="28"/>
        </w:rPr>
        <w:t>Москва :</w:t>
      </w:r>
      <w:proofErr w:type="gramEnd"/>
      <w:r w:rsidRPr="00966593">
        <w:rPr>
          <w:sz w:val="28"/>
          <w:szCs w:val="28"/>
        </w:rPr>
        <w:t xml:space="preserve"> Дашков и К</w:t>
      </w:r>
      <w:r w:rsidR="00BA0D7E">
        <w:rPr>
          <w:sz w:val="28"/>
          <w:szCs w:val="28"/>
        </w:rPr>
        <w:t>°</w:t>
      </w:r>
      <w:r w:rsidR="00CC44FA">
        <w:rPr>
          <w:sz w:val="28"/>
          <w:szCs w:val="28"/>
        </w:rPr>
        <w:t xml:space="preserve"> </w:t>
      </w:r>
      <w:r w:rsidR="00BA0D7E">
        <w:rPr>
          <w:sz w:val="28"/>
          <w:szCs w:val="28"/>
        </w:rPr>
        <w:t xml:space="preserve">, 2023. – 192 </w:t>
      </w:r>
      <w:proofErr w:type="gramStart"/>
      <w:r w:rsidR="00BA0D7E">
        <w:rPr>
          <w:sz w:val="28"/>
          <w:szCs w:val="28"/>
        </w:rPr>
        <w:t>с. :</w:t>
      </w:r>
      <w:proofErr w:type="gramEnd"/>
      <w:r w:rsidR="00BA0D7E">
        <w:rPr>
          <w:sz w:val="28"/>
          <w:szCs w:val="28"/>
        </w:rPr>
        <w:t xml:space="preserve"> ил., табл</w:t>
      </w:r>
      <w:r w:rsidRPr="00966593">
        <w:rPr>
          <w:sz w:val="28"/>
          <w:szCs w:val="28"/>
        </w:rPr>
        <w:t xml:space="preserve">. – </w:t>
      </w:r>
      <w:r w:rsidR="00BA0D7E">
        <w:rPr>
          <w:sz w:val="28"/>
          <w:szCs w:val="28"/>
        </w:rPr>
        <w:t xml:space="preserve">ЭБС </w:t>
      </w:r>
      <w:proofErr w:type="spellStart"/>
      <w:r w:rsidR="00BA0D7E">
        <w:rPr>
          <w:sz w:val="28"/>
          <w:szCs w:val="28"/>
        </w:rPr>
        <w:t>Универсиетская</w:t>
      </w:r>
      <w:proofErr w:type="spellEnd"/>
      <w:r w:rsidR="00BA0D7E">
        <w:rPr>
          <w:sz w:val="28"/>
          <w:szCs w:val="28"/>
        </w:rPr>
        <w:t xml:space="preserve"> библиотека </w:t>
      </w:r>
      <w:r w:rsidR="00BA0D7E">
        <w:rPr>
          <w:sz w:val="28"/>
          <w:szCs w:val="28"/>
          <w:lang w:val="en-US"/>
        </w:rPr>
        <w:t>online</w:t>
      </w:r>
      <w:r w:rsidR="00BA0D7E" w:rsidRPr="00BA0D7E">
        <w:rPr>
          <w:sz w:val="28"/>
          <w:szCs w:val="28"/>
        </w:rPr>
        <w:t>.</w:t>
      </w:r>
      <w:r w:rsidR="0095632E" w:rsidRPr="0095632E">
        <w:rPr>
          <w:sz w:val="28"/>
          <w:szCs w:val="28"/>
        </w:rPr>
        <w:t xml:space="preserve"> </w:t>
      </w:r>
      <w:r w:rsidR="0095632E" w:rsidRPr="0095632E">
        <w:rPr>
          <w:iCs/>
          <w:sz w:val="28"/>
          <w:szCs w:val="28"/>
        </w:rPr>
        <w:t>–</w:t>
      </w:r>
      <w:r w:rsidRPr="00966593">
        <w:rPr>
          <w:sz w:val="28"/>
          <w:szCs w:val="28"/>
        </w:rPr>
        <w:t>URL: </w:t>
      </w:r>
      <w:hyperlink r:id="rId8" w:history="1">
        <w:r w:rsidRPr="00966593">
          <w:rPr>
            <w:rStyle w:val="a6"/>
            <w:rFonts w:ascii="Times New Roman" w:hAnsi="Times New Roman" w:cs="Times New Roman"/>
            <w:color w:val="auto"/>
            <w:sz w:val="28"/>
            <w:szCs w:val="28"/>
          </w:rPr>
          <w:t>https://biblioclub.ru/index.php?page=book&amp;id=698387</w:t>
        </w:r>
      </w:hyperlink>
      <w:r w:rsidR="00BA0D7E">
        <w:rPr>
          <w:sz w:val="28"/>
          <w:szCs w:val="28"/>
        </w:rPr>
        <w:t xml:space="preserve"> (дата обращения: </w:t>
      </w:r>
      <w:r w:rsidR="00BA0D7E" w:rsidRPr="00BA0D7E">
        <w:rPr>
          <w:sz w:val="28"/>
          <w:szCs w:val="28"/>
        </w:rPr>
        <w:t>22.08.2023</w:t>
      </w:r>
      <w:r w:rsidR="00BA0D7E">
        <w:rPr>
          <w:sz w:val="28"/>
          <w:szCs w:val="28"/>
        </w:rPr>
        <w:t>)</w:t>
      </w:r>
      <w:r w:rsidRPr="00966593">
        <w:rPr>
          <w:sz w:val="28"/>
          <w:szCs w:val="28"/>
        </w:rPr>
        <w:t xml:space="preserve">. – </w:t>
      </w:r>
      <w:proofErr w:type="gramStart"/>
      <w:r w:rsidRPr="00966593">
        <w:rPr>
          <w:sz w:val="28"/>
          <w:szCs w:val="28"/>
        </w:rPr>
        <w:t>Текст :</w:t>
      </w:r>
      <w:proofErr w:type="gramEnd"/>
      <w:r w:rsidRPr="00966593">
        <w:rPr>
          <w:sz w:val="28"/>
          <w:szCs w:val="28"/>
        </w:rPr>
        <w:t xml:space="preserve"> электронный.</w:t>
      </w:r>
    </w:p>
    <w:p w:rsidR="00245395" w:rsidRPr="00966593" w:rsidRDefault="00D3216D" w:rsidP="00AB1058">
      <w:pPr>
        <w:autoSpaceDE w:val="0"/>
        <w:autoSpaceDN w:val="0"/>
        <w:adjustRightInd w:val="0"/>
        <w:spacing w:line="360" w:lineRule="auto"/>
        <w:ind w:firstLine="567"/>
        <w:jc w:val="both"/>
        <w:rPr>
          <w:sz w:val="28"/>
          <w:szCs w:val="28"/>
        </w:rPr>
      </w:pPr>
      <w:r w:rsidRPr="00966593">
        <w:rPr>
          <w:iCs/>
          <w:sz w:val="28"/>
          <w:szCs w:val="28"/>
        </w:rPr>
        <w:t>13</w:t>
      </w:r>
      <w:r w:rsidR="00AC5C5C" w:rsidRPr="00966593">
        <w:rPr>
          <w:iCs/>
          <w:sz w:val="28"/>
          <w:szCs w:val="28"/>
        </w:rPr>
        <w:t xml:space="preserve">. </w:t>
      </w:r>
      <w:r w:rsidRPr="00966593">
        <w:rPr>
          <w:sz w:val="28"/>
          <w:szCs w:val="28"/>
        </w:rPr>
        <w:t xml:space="preserve">Москаленко, А. И. </w:t>
      </w:r>
      <w:proofErr w:type="spellStart"/>
      <w:r w:rsidRPr="00966593">
        <w:rPr>
          <w:sz w:val="28"/>
          <w:szCs w:val="28"/>
        </w:rPr>
        <w:t>Цифровизация</w:t>
      </w:r>
      <w:proofErr w:type="spellEnd"/>
      <w:r w:rsidRPr="00966593">
        <w:rPr>
          <w:sz w:val="28"/>
          <w:szCs w:val="28"/>
        </w:rPr>
        <w:t xml:space="preserve"> интеллектуальной собственности в гражданском праве Российской Федерации / А. И. </w:t>
      </w:r>
      <w:proofErr w:type="gramStart"/>
      <w:r w:rsidRPr="00966593">
        <w:rPr>
          <w:sz w:val="28"/>
          <w:szCs w:val="28"/>
        </w:rPr>
        <w:t>Москаленко ;</w:t>
      </w:r>
      <w:proofErr w:type="gramEnd"/>
      <w:r w:rsidRPr="00966593">
        <w:rPr>
          <w:sz w:val="28"/>
          <w:szCs w:val="28"/>
        </w:rPr>
        <w:t xml:space="preserve"> Российская государственная академия интеллектуальной собственности. – 2-е изд. – </w:t>
      </w:r>
      <w:proofErr w:type="gramStart"/>
      <w:r w:rsidRPr="00966593">
        <w:rPr>
          <w:sz w:val="28"/>
          <w:szCs w:val="28"/>
        </w:rPr>
        <w:t>Москва :</w:t>
      </w:r>
      <w:proofErr w:type="gramEnd"/>
      <w:r w:rsidRPr="00966593">
        <w:rPr>
          <w:sz w:val="28"/>
          <w:szCs w:val="28"/>
        </w:rPr>
        <w:t xml:space="preserve"> Дашков и К</w:t>
      </w:r>
      <w:r w:rsidR="00BA0D7E">
        <w:rPr>
          <w:sz w:val="28"/>
          <w:szCs w:val="28"/>
        </w:rPr>
        <w:t xml:space="preserve">°, 2022. – 210 </w:t>
      </w:r>
      <w:proofErr w:type="gramStart"/>
      <w:r w:rsidR="00BA0D7E">
        <w:rPr>
          <w:sz w:val="28"/>
          <w:szCs w:val="28"/>
        </w:rPr>
        <w:t>с. :</w:t>
      </w:r>
      <w:proofErr w:type="gramEnd"/>
      <w:r w:rsidR="00BA0D7E">
        <w:rPr>
          <w:sz w:val="28"/>
          <w:szCs w:val="28"/>
        </w:rPr>
        <w:t xml:space="preserve"> ил., табл. </w:t>
      </w:r>
      <w:r w:rsidRPr="00966593">
        <w:rPr>
          <w:sz w:val="28"/>
          <w:szCs w:val="28"/>
        </w:rPr>
        <w:t>–</w:t>
      </w:r>
      <w:r w:rsidR="0095632E" w:rsidRPr="0095632E">
        <w:rPr>
          <w:sz w:val="28"/>
          <w:szCs w:val="28"/>
        </w:rPr>
        <w:t xml:space="preserve">ЭБС </w:t>
      </w:r>
      <w:proofErr w:type="spellStart"/>
      <w:r w:rsidR="0095632E" w:rsidRPr="0095632E">
        <w:rPr>
          <w:sz w:val="28"/>
          <w:szCs w:val="28"/>
        </w:rPr>
        <w:t>Универсиетская</w:t>
      </w:r>
      <w:proofErr w:type="spellEnd"/>
      <w:r w:rsidR="0095632E" w:rsidRPr="0095632E">
        <w:rPr>
          <w:sz w:val="28"/>
          <w:szCs w:val="28"/>
        </w:rPr>
        <w:t xml:space="preserve"> библиотека </w:t>
      </w:r>
      <w:r w:rsidR="0095632E" w:rsidRPr="0095632E">
        <w:rPr>
          <w:sz w:val="28"/>
          <w:szCs w:val="28"/>
          <w:lang w:val="en-US"/>
        </w:rPr>
        <w:t>online</w:t>
      </w:r>
      <w:r w:rsidR="0095632E" w:rsidRPr="0095632E">
        <w:rPr>
          <w:sz w:val="28"/>
          <w:szCs w:val="28"/>
        </w:rPr>
        <w:t xml:space="preserve">. </w:t>
      </w:r>
      <w:r w:rsidR="0095632E" w:rsidRPr="0095632E">
        <w:rPr>
          <w:iCs/>
          <w:sz w:val="28"/>
          <w:szCs w:val="28"/>
        </w:rPr>
        <w:t>–</w:t>
      </w:r>
      <w:r w:rsidRPr="00966593">
        <w:rPr>
          <w:sz w:val="28"/>
          <w:szCs w:val="28"/>
        </w:rPr>
        <w:lastRenderedPageBreak/>
        <w:t>URL: </w:t>
      </w:r>
      <w:hyperlink r:id="rId9" w:history="1">
        <w:r w:rsidRPr="00966593">
          <w:rPr>
            <w:rStyle w:val="a6"/>
            <w:rFonts w:ascii="Times New Roman" w:hAnsi="Times New Roman" w:cs="Times New Roman"/>
            <w:color w:val="auto"/>
            <w:sz w:val="28"/>
            <w:szCs w:val="28"/>
          </w:rPr>
          <w:t>https://biblioclub.ru/index.php?page=book&amp;id=698388</w:t>
        </w:r>
      </w:hyperlink>
      <w:r w:rsidRPr="00966593">
        <w:rPr>
          <w:sz w:val="28"/>
          <w:szCs w:val="28"/>
        </w:rPr>
        <w:t xml:space="preserve"> (дата обращения: </w:t>
      </w:r>
      <w:r w:rsidR="0095632E" w:rsidRPr="0095632E">
        <w:rPr>
          <w:sz w:val="28"/>
          <w:szCs w:val="28"/>
        </w:rPr>
        <w:t>22.08.2023</w:t>
      </w:r>
      <w:r w:rsidRPr="00966593">
        <w:rPr>
          <w:sz w:val="28"/>
          <w:szCs w:val="28"/>
        </w:rPr>
        <w:t>). –</w:t>
      </w:r>
      <w:r w:rsidR="00BA0D7E" w:rsidRPr="0095632E">
        <w:rPr>
          <w:sz w:val="28"/>
          <w:szCs w:val="28"/>
        </w:rPr>
        <w:t xml:space="preserve"> </w:t>
      </w:r>
      <w:proofErr w:type="gramStart"/>
      <w:r w:rsidRPr="00966593">
        <w:rPr>
          <w:sz w:val="28"/>
          <w:szCs w:val="28"/>
        </w:rPr>
        <w:t>Текст :</w:t>
      </w:r>
      <w:proofErr w:type="gramEnd"/>
      <w:r w:rsidRPr="00966593">
        <w:rPr>
          <w:sz w:val="28"/>
          <w:szCs w:val="28"/>
        </w:rPr>
        <w:t xml:space="preserve"> электронный.</w:t>
      </w:r>
    </w:p>
    <w:p w:rsidR="00EE6321" w:rsidRPr="00966593" w:rsidRDefault="00EE6321" w:rsidP="00966593">
      <w:pPr>
        <w:autoSpaceDE w:val="0"/>
        <w:autoSpaceDN w:val="0"/>
        <w:adjustRightInd w:val="0"/>
        <w:spacing w:line="360" w:lineRule="auto"/>
        <w:ind w:firstLine="539"/>
        <w:jc w:val="both"/>
        <w:rPr>
          <w:sz w:val="28"/>
          <w:szCs w:val="28"/>
        </w:rPr>
      </w:pPr>
    </w:p>
    <w:p w:rsidR="007916E6" w:rsidRPr="00966593" w:rsidRDefault="00A2450D" w:rsidP="00966593">
      <w:pPr>
        <w:spacing w:line="360" w:lineRule="auto"/>
        <w:contextualSpacing/>
        <w:jc w:val="both"/>
        <w:rPr>
          <w:rFonts w:eastAsiaTheme="minorHAnsi"/>
          <w:b/>
          <w:sz w:val="28"/>
          <w:szCs w:val="28"/>
        </w:rPr>
      </w:pPr>
      <w:r w:rsidRPr="00966593">
        <w:rPr>
          <w:rFonts w:eastAsiaTheme="minorHAnsi"/>
          <w:b/>
          <w:sz w:val="28"/>
          <w:szCs w:val="28"/>
        </w:rPr>
        <w:t xml:space="preserve">9. </w:t>
      </w:r>
      <w:r w:rsidR="007916E6" w:rsidRPr="00966593">
        <w:rPr>
          <w:rFonts w:eastAsiaTheme="minorHAnsi"/>
          <w:b/>
          <w:sz w:val="28"/>
          <w:szCs w:val="28"/>
        </w:rPr>
        <w:t>Перечень ресурсов информационно-телекоммуникационной сети «Интернет», необходимых для освоения дисциплины:</w:t>
      </w:r>
    </w:p>
    <w:p w:rsidR="00422362" w:rsidRPr="00966593" w:rsidRDefault="00422362" w:rsidP="00966593">
      <w:pPr>
        <w:pStyle w:val="af7"/>
        <w:tabs>
          <w:tab w:val="left" w:pos="360"/>
          <w:tab w:val="left" w:pos="567"/>
          <w:tab w:val="left" w:pos="709"/>
          <w:tab w:val="left" w:pos="993"/>
        </w:tabs>
        <w:spacing w:line="360" w:lineRule="auto"/>
        <w:ind w:firstLine="567"/>
        <w:jc w:val="both"/>
        <w:rPr>
          <w:rFonts w:ascii="Times New Roman" w:hAnsi="Times New Roman" w:cs="Times New Roman"/>
          <w:sz w:val="28"/>
          <w:szCs w:val="28"/>
        </w:rPr>
      </w:pPr>
    </w:p>
    <w:p w:rsidR="00777462" w:rsidRPr="00966593" w:rsidRDefault="00777462" w:rsidP="00201CF8">
      <w:pPr>
        <w:pStyle w:val="af7"/>
        <w:tabs>
          <w:tab w:val="left" w:pos="360"/>
          <w:tab w:val="left" w:pos="567"/>
          <w:tab w:val="left" w:pos="709"/>
          <w:tab w:val="left" w:pos="993"/>
        </w:tabs>
        <w:spacing w:line="360" w:lineRule="auto"/>
        <w:ind w:firstLine="567"/>
        <w:rPr>
          <w:rFonts w:ascii="Times New Roman" w:hAnsi="Times New Roman" w:cs="Times New Roman"/>
          <w:sz w:val="28"/>
          <w:szCs w:val="28"/>
        </w:rPr>
      </w:pPr>
      <w:r w:rsidRPr="00966593">
        <w:rPr>
          <w:rFonts w:ascii="Times New Roman" w:hAnsi="Times New Roman" w:cs="Times New Roman"/>
          <w:sz w:val="28"/>
          <w:szCs w:val="28"/>
        </w:rPr>
        <w:t xml:space="preserve">1. Официальный сайт ВОИС [электронный ресурс]. - Режим доступа: </w:t>
      </w:r>
      <w:r w:rsidR="00EC719C" w:rsidRPr="00EC719C">
        <w:rPr>
          <w:rFonts w:ascii="Times New Roman" w:hAnsi="Times New Roman" w:cs="Times New Roman"/>
          <w:sz w:val="28"/>
          <w:szCs w:val="28"/>
          <w:u w:val="single"/>
        </w:rPr>
        <w:t>https://www.wipo.int/portal/ru</w:t>
      </w:r>
    </w:p>
    <w:p w:rsidR="00777462" w:rsidRPr="00966593" w:rsidRDefault="00777462" w:rsidP="00201CF8">
      <w:pPr>
        <w:pStyle w:val="af7"/>
        <w:tabs>
          <w:tab w:val="left" w:pos="360"/>
          <w:tab w:val="left" w:pos="567"/>
          <w:tab w:val="left" w:pos="709"/>
          <w:tab w:val="left" w:pos="993"/>
        </w:tabs>
        <w:spacing w:line="360" w:lineRule="auto"/>
        <w:ind w:firstLine="567"/>
        <w:rPr>
          <w:rFonts w:ascii="Times New Roman" w:hAnsi="Times New Roman" w:cs="Times New Roman"/>
          <w:sz w:val="28"/>
          <w:szCs w:val="28"/>
        </w:rPr>
      </w:pPr>
      <w:r w:rsidRPr="00966593">
        <w:rPr>
          <w:rFonts w:ascii="Times New Roman" w:hAnsi="Times New Roman" w:cs="Times New Roman"/>
          <w:sz w:val="28"/>
          <w:szCs w:val="28"/>
        </w:rPr>
        <w:t xml:space="preserve">2. Официальный сайт ВТО [электронный ресурс]. - Режим доступа:  </w:t>
      </w:r>
      <w:hyperlink r:id="rId10" w:history="1">
        <w:r w:rsidRPr="00966593">
          <w:rPr>
            <w:rStyle w:val="a6"/>
            <w:rFonts w:ascii="Times New Roman" w:hAnsi="Times New Roman" w:cs="Times New Roman"/>
            <w:sz w:val="28"/>
            <w:szCs w:val="28"/>
            <w:lang w:val="en-US"/>
          </w:rPr>
          <w:t>http</w:t>
        </w:r>
        <w:r w:rsidRPr="00966593">
          <w:rPr>
            <w:rStyle w:val="a6"/>
            <w:rFonts w:ascii="Times New Roman" w:hAnsi="Times New Roman" w:cs="Times New Roman"/>
            <w:sz w:val="28"/>
            <w:szCs w:val="28"/>
          </w:rPr>
          <w:t>://</w:t>
        </w:r>
        <w:r w:rsidRPr="00966593">
          <w:rPr>
            <w:rStyle w:val="a6"/>
            <w:rFonts w:ascii="Times New Roman" w:hAnsi="Times New Roman" w:cs="Times New Roman"/>
            <w:sz w:val="28"/>
            <w:szCs w:val="28"/>
            <w:lang w:val="en-US"/>
          </w:rPr>
          <w:t>www</w:t>
        </w:r>
        <w:r w:rsidRPr="00966593">
          <w:rPr>
            <w:rStyle w:val="a6"/>
            <w:rFonts w:ascii="Times New Roman" w:hAnsi="Times New Roman" w:cs="Times New Roman"/>
            <w:sz w:val="28"/>
            <w:szCs w:val="28"/>
          </w:rPr>
          <w:t>.</w:t>
        </w:r>
        <w:proofErr w:type="spellStart"/>
        <w:r w:rsidRPr="00966593">
          <w:rPr>
            <w:rStyle w:val="a6"/>
            <w:rFonts w:ascii="Times New Roman" w:hAnsi="Times New Roman" w:cs="Times New Roman"/>
            <w:sz w:val="28"/>
            <w:szCs w:val="28"/>
            <w:lang w:val="en-US"/>
          </w:rPr>
          <w:t>wto</w:t>
        </w:r>
        <w:proofErr w:type="spellEnd"/>
        <w:r w:rsidRPr="00966593">
          <w:rPr>
            <w:rStyle w:val="a6"/>
            <w:rFonts w:ascii="Times New Roman" w:hAnsi="Times New Roman" w:cs="Times New Roman"/>
            <w:sz w:val="28"/>
            <w:szCs w:val="28"/>
          </w:rPr>
          <w:t>.</w:t>
        </w:r>
        <w:proofErr w:type="spellStart"/>
        <w:r w:rsidRPr="00966593">
          <w:rPr>
            <w:rStyle w:val="a6"/>
            <w:rFonts w:ascii="Times New Roman" w:hAnsi="Times New Roman" w:cs="Times New Roman"/>
            <w:sz w:val="28"/>
            <w:szCs w:val="28"/>
            <w:lang w:val="en-US"/>
          </w:rPr>
          <w:t>ru</w:t>
        </w:r>
        <w:proofErr w:type="spellEnd"/>
      </w:hyperlink>
    </w:p>
    <w:p w:rsidR="00201CF8" w:rsidRDefault="00777462" w:rsidP="00201CF8">
      <w:pPr>
        <w:pStyle w:val="af7"/>
        <w:tabs>
          <w:tab w:val="left" w:pos="360"/>
          <w:tab w:val="left" w:pos="567"/>
          <w:tab w:val="left" w:pos="709"/>
          <w:tab w:val="left" w:pos="993"/>
        </w:tabs>
        <w:spacing w:line="360" w:lineRule="auto"/>
        <w:ind w:firstLine="567"/>
      </w:pPr>
      <w:r w:rsidRPr="00966593">
        <w:rPr>
          <w:rFonts w:ascii="Times New Roman" w:hAnsi="Times New Roman" w:cs="Times New Roman"/>
          <w:sz w:val="28"/>
          <w:szCs w:val="28"/>
        </w:rPr>
        <w:t xml:space="preserve">3. Официальный сайт Роспатента [электронный ресурс]. - Режим </w:t>
      </w:r>
      <w:proofErr w:type="gramStart"/>
      <w:r w:rsidRPr="00966593">
        <w:rPr>
          <w:rFonts w:ascii="Times New Roman" w:hAnsi="Times New Roman" w:cs="Times New Roman"/>
          <w:sz w:val="28"/>
          <w:szCs w:val="28"/>
        </w:rPr>
        <w:t xml:space="preserve">доступа:  </w:t>
      </w:r>
      <w:r w:rsidR="00201CF8" w:rsidRPr="00201CF8">
        <w:rPr>
          <w:rFonts w:ascii="Times New Roman" w:hAnsi="Times New Roman" w:cs="Times New Roman"/>
          <w:sz w:val="28"/>
          <w:szCs w:val="28"/>
          <w:u w:val="single"/>
        </w:rPr>
        <w:t>https://legal-support.ru/</w:t>
      </w:r>
      <w:proofErr w:type="gramEnd"/>
      <w:r w:rsidR="00201CF8" w:rsidRPr="00201CF8">
        <w:t xml:space="preserve"> </w:t>
      </w:r>
    </w:p>
    <w:p w:rsidR="00966593" w:rsidRPr="00966593" w:rsidRDefault="00201CF8" w:rsidP="00201CF8">
      <w:pPr>
        <w:pStyle w:val="af7"/>
        <w:tabs>
          <w:tab w:val="left" w:pos="360"/>
          <w:tab w:val="left" w:pos="567"/>
          <w:tab w:val="left" w:pos="709"/>
          <w:tab w:val="left" w:pos="993"/>
        </w:tabs>
        <w:spacing w:line="360" w:lineRule="auto"/>
        <w:ind w:firstLine="567"/>
        <w:rPr>
          <w:rFonts w:ascii="Times New Roman" w:hAnsi="Times New Roman" w:cs="Times New Roman"/>
          <w:sz w:val="28"/>
          <w:szCs w:val="28"/>
        </w:rPr>
      </w:pPr>
      <w:r>
        <w:rPr>
          <w:rFonts w:ascii="Times New Roman" w:hAnsi="Times New Roman" w:cs="Times New Roman"/>
          <w:sz w:val="28"/>
          <w:szCs w:val="28"/>
        </w:rPr>
        <w:t>4.</w:t>
      </w:r>
      <w:r w:rsidR="00966593" w:rsidRPr="00966593">
        <w:rPr>
          <w:rFonts w:ascii="Times New Roman" w:hAnsi="Times New Roman" w:cs="Times New Roman"/>
          <w:sz w:val="28"/>
          <w:szCs w:val="28"/>
        </w:rPr>
        <w:t xml:space="preserve"> Библиотечно-информационный комплекс </w:t>
      </w:r>
      <w:proofErr w:type="spellStart"/>
      <w:r w:rsidR="00966593" w:rsidRPr="00966593">
        <w:rPr>
          <w:rFonts w:ascii="Times New Roman" w:hAnsi="Times New Roman" w:cs="Times New Roman"/>
          <w:sz w:val="28"/>
          <w:szCs w:val="28"/>
        </w:rPr>
        <w:t>Финуниверситета</w:t>
      </w:r>
      <w:proofErr w:type="spellEnd"/>
      <w:r w:rsidR="00966593" w:rsidRPr="00966593">
        <w:rPr>
          <w:rFonts w:ascii="Times New Roman" w:hAnsi="Times New Roman" w:cs="Times New Roman"/>
          <w:sz w:val="28"/>
          <w:szCs w:val="28"/>
        </w:rPr>
        <w:t xml:space="preserve"> (электронная библиотека, ресурсы на русском языке): </w:t>
      </w:r>
      <w:hyperlink r:id="rId11" w:history="1">
        <w:r w:rsidR="00966593" w:rsidRPr="00966593">
          <w:rPr>
            <w:rStyle w:val="a6"/>
            <w:rFonts w:ascii="Times New Roman" w:hAnsi="Times New Roman" w:cs="Times New Roman"/>
            <w:sz w:val="28"/>
            <w:szCs w:val="28"/>
          </w:rPr>
          <w:t>http://www.library.fa.ru/res_mainres.asp?cat=rus</w:t>
        </w:r>
      </w:hyperlink>
    </w:p>
    <w:p w:rsidR="00966593" w:rsidRPr="00966593" w:rsidRDefault="00966593" w:rsidP="00201CF8">
      <w:pPr>
        <w:pStyle w:val="af7"/>
        <w:tabs>
          <w:tab w:val="left" w:pos="360"/>
          <w:tab w:val="left" w:pos="567"/>
          <w:tab w:val="left" w:pos="709"/>
          <w:tab w:val="left" w:pos="993"/>
        </w:tabs>
        <w:spacing w:line="360" w:lineRule="auto"/>
        <w:ind w:firstLine="567"/>
        <w:rPr>
          <w:rFonts w:ascii="Times New Roman" w:hAnsi="Times New Roman" w:cs="Times New Roman"/>
          <w:b/>
          <w:sz w:val="28"/>
          <w:szCs w:val="28"/>
        </w:rPr>
      </w:pPr>
      <w:r w:rsidRPr="00966593">
        <w:rPr>
          <w:rFonts w:ascii="Times New Roman" w:hAnsi="Times New Roman" w:cs="Times New Roman"/>
          <w:sz w:val="28"/>
          <w:szCs w:val="28"/>
        </w:rPr>
        <w:t xml:space="preserve">6. Библиотечно-информационный комплекс </w:t>
      </w:r>
      <w:proofErr w:type="spellStart"/>
      <w:r w:rsidRPr="00966593">
        <w:rPr>
          <w:rFonts w:ascii="Times New Roman" w:hAnsi="Times New Roman" w:cs="Times New Roman"/>
          <w:sz w:val="28"/>
          <w:szCs w:val="28"/>
        </w:rPr>
        <w:t>Финуниверситета</w:t>
      </w:r>
      <w:proofErr w:type="spellEnd"/>
      <w:r w:rsidRPr="00966593">
        <w:rPr>
          <w:rFonts w:ascii="Times New Roman" w:hAnsi="Times New Roman" w:cs="Times New Roman"/>
          <w:sz w:val="28"/>
          <w:szCs w:val="28"/>
        </w:rPr>
        <w:t xml:space="preserve"> (электронная библиотека, ресурсы на иностранных языках): </w:t>
      </w:r>
      <w:r w:rsidRPr="00966593">
        <w:rPr>
          <w:rFonts w:ascii="Times New Roman" w:hAnsi="Times New Roman" w:cs="Times New Roman"/>
          <w:sz w:val="28"/>
          <w:szCs w:val="28"/>
          <w:u w:val="single"/>
        </w:rPr>
        <w:t>http://www.library.fa.ru/res_mainres.asp?cat=en</w:t>
      </w:r>
    </w:p>
    <w:p w:rsidR="00422362" w:rsidRPr="00F518FD" w:rsidRDefault="00422362" w:rsidP="00422362">
      <w:pPr>
        <w:pStyle w:val="af7"/>
        <w:tabs>
          <w:tab w:val="left" w:pos="360"/>
          <w:tab w:val="left" w:pos="567"/>
          <w:tab w:val="left" w:pos="709"/>
          <w:tab w:val="left" w:pos="993"/>
        </w:tabs>
        <w:spacing w:line="360" w:lineRule="auto"/>
        <w:jc w:val="both"/>
        <w:rPr>
          <w:rFonts w:ascii="Times New Roman" w:hAnsi="Times New Roman" w:cs="Times New Roman"/>
          <w:sz w:val="28"/>
          <w:szCs w:val="28"/>
        </w:rPr>
      </w:pPr>
    </w:p>
    <w:p w:rsidR="007916E6" w:rsidRDefault="004C1A9B" w:rsidP="004C1A9B">
      <w:pPr>
        <w:spacing w:line="276" w:lineRule="auto"/>
        <w:contextualSpacing/>
        <w:jc w:val="both"/>
        <w:rPr>
          <w:rFonts w:eastAsiaTheme="minorHAnsi" w:cstheme="minorBidi"/>
          <w:b/>
          <w:sz w:val="28"/>
        </w:rPr>
      </w:pPr>
      <w:r>
        <w:rPr>
          <w:rFonts w:eastAsiaTheme="minorHAnsi" w:cstheme="minorBidi"/>
          <w:b/>
          <w:sz w:val="28"/>
        </w:rPr>
        <w:t xml:space="preserve">10. </w:t>
      </w:r>
      <w:r w:rsidR="007916E6" w:rsidRPr="00422362">
        <w:rPr>
          <w:rFonts w:eastAsiaTheme="minorHAnsi" w:cstheme="minorBidi"/>
          <w:b/>
          <w:sz w:val="28"/>
        </w:rPr>
        <w:t>Методические указания для обучающихся по освоению дисциплины</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5670"/>
      </w:tblGrid>
      <w:tr w:rsidR="00966593" w:rsidRPr="00E733E7" w:rsidTr="00403097">
        <w:tc>
          <w:tcPr>
            <w:tcW w:w="4395" w:type="dxa"/>
            <w:shd w:val="clear" w:color="auto" w:fill="auto"/>
          </w:tcPr>
          <w:p w:rsidR="00966593" w:rsidRPr="003D109D" w:rsidRDefault="00966593" w:rsidP="007C13A1">
            <w:pPr>
              <w:jc w:val="both"/>
            </w:pPr>
            <w:r w:rsidRPr="003D109D">
              <w:t xml:space="preserve">Об утверждении Положения о проведении текущего контроля успеваемости и промежуточной аттестации обучающихся по программам </w:t>
            </w:r>
            <w:proofErr w:type="spellStart"/>
            <w:r w:rsidRPr="003D109D">
              <w:t>бакалавриата</w:t>
            </w:r>
            <w:proofErr w:type="spellEnd"/>
            <w:r w:rsidRPr="003D109D">
              <w:t xml:space="preserve"> и магистратуры в Финансовом университете</w:t>
            </w:r>
          </w:p>
        </w:tc>
        <w:tc>
          <w:tcPr>
            <w:tcW w:w="5670" w:type="dxa"/>
            <w:shd w:val="clear" w:color="auto" w:fill="auto"/>
          </w:tcPr>
          <w:p w:rsidR="00966593" w:rsidRPr="003D109D" w:rsidRDefault="000155BA" w:rsidP="007C13A1">
            <w:hyperlink r:id="rId12" w:history="1">
              <w:r w:rsidR="00966593" w:rsidRPr="003D109D">
                <w:rPr>
                  <w:rStyle w:val="a6"/>
                </w:rPr>
                <w:t>Приказ №0557_о от 23.03.2017.pdf (fa.ru)</w:t>
              </w:r>
            </w:hyperlink>
          </w:p>
        </w:tc>
      </w:tr>
      <w:tr w:rsidR="00966593" w:rsidRPr="00E733E7" w:rsidTr="00403097">
        <w:tc>
          <w:tcPr>
            <w:tcW w:w="4395" w:type="dxa"/>
            <w:shd w:val="clear" w:color="auto" w:fill="auto"/>
          </w:tcPr>
          <w:p w:rsidR="00966593" w:rsidRPr="003D109D" w:rsidRDefault="00966593" w:rsidP="007C13A1">
            <w:pPr>
              <w:jc w:val="both"/>
            </w:pPr>
            <w:r w:rsidRPr="003D109D">
              <w:t xml:space="preserve">О внесении изменений в Положение о проведении текущего контроля успеваемости и промежуточной аттестации обучающихся по программам </w:t>
            </w:r>
            <w:proofErr w:type="spellStart"/>
            <w:r w:rsidRPr="003D109D">
              <w:t>бакалавриата</w:t>
            </w:r>
            <w:proofErr w:type="spellEnd"/>
            <w:r w:rsidRPr="003D109D">
              <w:t xml:space="preserve"> и магистратуры в Финансовом университете</w:t>
            </w:r>
          </w:p>
        </w:tc>
        <w:tc>
          <w:tcPr>
            <w:tcW w:w="5670" w:type="dxa"/>
            <w:shd w:val="clear" w:color="auto" w:fill="auto"/>
          </w:tcPr>
          <w:p w:rsidR="00966593" w:rsidRPr="003D109D" w:rsidRDefault="000155BA" w:rsidP="007C13A1">
            <w:hyperlink r:id="rId13" w:history="1">
              <w:r w:rsidR="00966593" w:rsidRPr="003D109D">
                <w:rPr>
                  <w:rStyle w:val="a6"/>
                </w:rPr>
                <w:t>Приказ № 1506_о от 27.06.2019.pdf (fa.ru)</w:t>
              </w:r>
            </w:hyperlink>
          </w:p>
        </w:tc>
      </w:tr>
      <w:tr w:rsidR="00966593" w:rsidRPr="00E733E7" w:rsidTr="00403097">
        <w:tc>
          <w:tcPr>
            <w:tcW w:w="4395" w:type="dxa"/>
            <w:shd w:val="clear" w:color="auto" w:fill="auto"/>
          </w:tcPr>
          <w:p w:rsidR="00966593" w:rsidRPr="003D109D" w:rsidRDefault="00966593" w:rsidP="007C13A1">
            <w:pPr>
              <w:jc w:val="both"/>
            </w:pPr>
            <w:r w:rsidRPr="003D109D">
              <w:t xml:space="preserve">Об утверждении Регламента формирования и оформления документов текущего контроля </w:t>
            </w:r>
            <w:r w:rsidRPr="003D109D">
              <w:lastRenderedPageBreak/>
              <w:t>успеваемости и промежуточной аттестации в Финансовом университете</w:t>
            </w:r>
          </w:p>
        </w:tc>
        <w:tc>
          <w:tcPr>
            <w:tcW w:w="5670" w:type="dxa"/>
            <w:shd w:val="clear" w:color="auto" w:fill="auto"/>
          </w:tcPr>
          <w:p w:rsidR="00966593" w:rsidRPr="003D109D" w:rsidRDefault="000155BA" w:rsidP="007C13A1">
            <w:hyperlink r:id="rId14" w:anchor="search=%D0%9E%D0%B1%20%D1%83%D1%82%D0%B2%D0%B5%D1%80%D0%B6%D0%B4%D0%B5%D0%BD%D0%B8%D0%B8%20%D0%A0%D0%B5%D0%B3%D0%BB%D0%B0%D0%BC%D0%B5%D0%BD%D1%82%D0%B0%20%D1%84%D0%BE%D1%80%D0%BC%D0%B8%D1%80%D0%BE%D0%B2%D0%B0%D0%BD%D0%B8%D1%8F%20%D0%B8%20%D0%BE%D1%84%D0%B" w:history="1">
              <w:r w:rsidR="00966593" w:rsidRPr="003D109D">
                <w:rPr>
                  <w:rStyle w:val="a6"/>
                </w:rPr>
                <w:t>Приказ №1597-о от 29.08.2018.pdf (fa.ru)</w:t>
              </w:r>
            </w:hyperlink>
          </w:p>
        </w:tc>
      </w:tr>
      <w:tr w:rsidR="00966593" w:rsidRPr="00E733E7" w:rsidTr="00403097">
        <w:tc>
          <w:tcPr>
            <w:tcW w:w="4395" w:type="dxa"/>
            <w:shd w:val="clear" w:color="auto" w:fill="auto"/>
          </w:tcPr>
          <w:p w:rsidR="00966593" w:rsidRPr="003D109D" w:rsidRDefault="00966593" w:rsidP="007C13A1">
            <w:pPr>
              <w:jc w:val="both"/>
            </w:pPr>
            <w:r w:rsidRPr="003D109D">
              <w:t xml:space="preserve">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Pr="003D109D">
              <w:t>бакалавриата</w:t>
            </w:r>
            <w:proofErr w:type="spellEnd"/>
            <w:r w:rsidRPr="003D109D">
              <w:t xml:space="preserve"> и магистратуры в Финансовом университете</w:t>
            </w:r>
          </w:p>
        </w:tc>
        <w:tc>
          <w:tcPr>
            <w:tcW w:w="5670" w:type="dxa"/>
            <w:shd w:val="clear" w:color="auto" w:fill="auto"/>
          </w:tcPr>
          <w:p w:rsidR="00966593" w:rsidRDefault="000155BA" w:rsidP="007C13A1">
            <w:hyperlink r:id="rId15" w:history="1">
              <w:r w:rsidR="00966593" w:rsidRPr="003D109D">
                <w:rPr>
                  <w:rStyle w:val="a6"/>
                </w:rPr>
                <w:t>Приказ № 1040_о от 11.05.2021.PDF (fa.ru)</w:t>
              </w:r>
            </w:hyperlink>
          </w:p>
        </w:tc>
      </w:tr>
    </w:tbl>
    <w:p w:rsidR="00403097" w:rsidRDefault="00403097" w:rsidP="00403097">
      <w:pPr>
        <w:ind w:firstLine="709"/>
        <w:jc w:val="center"/>
        <w:rPr>
          <w:b/>
          <w:bCs/>
          <w:sz w:val="28"/>
          <w:szCs w:val="28"/>
        </w:rPr>
      </w:pPr>
    </w:p>
    <w:p w:rsidR="00403097" w:rsidRPr="0085060A" w:rsidRDefault="00403097" w:rsidP="00403097">
      <w:pPr>
        <w:ind w:firstLine="709"/>
        <w:jc w:val="center"/>
        <w:rPr>
          <w:sz w:val="28"/>
          <w:szCs w:val="28"/>
        </w:rPr>
      </w:pPr>
      <w:r w:rsidRPr="0085060A">
        <w:rPr>
          <w:b/>
          <w:bCs/>
          <w:sz w:val="28"/>
          <w:szCs w:val="28"/>
        </w:rPr>
        <w:t xml:space="preserve">Методические рекомендации по решению ситуационных задач </w:t>
      </w:r>
    </w:p>
    <w:p w:rsidR="00403097" w:rsidRPr="0085060A" w:rsidRDefault="00403097" w:rsidP="00403097">
      <w:pPr>
        <w:ind w:firstLine="709"/>
        <w:jc w:val="both"/>
        <w:rPr>
          <w:sz w:val="28"/>
          <w:szCs w:val="28"/>
        </w:rPr>
      </w:pPr>
      <w:r w:rsidRPr="0085060A">
        <w:rPr>
          <w:sz w:val="28"/>
          <w:szCs w:val="28"/>
        </w:rPr>
        <w:t xml:space="preserve">Основываясь на комплексном изучении нормативно-правовой базы, материалов судебной практики, лекций, учебной и иной рекомендуемой научной литературы студенты решают задачи практического свойства. Предлагаемые к решению задачи представляют собой практический материал, построенный на конкретном гражданско-правовом деле, либо сформированный по результатам обобщения и переработки нескольких гражданских дел. Тексты указанных задач разрабатываются преподавателем, либо содержатся в практикумах. </w:t>
      </w:r>
    </w:p>
    <w:p w:rsidR="00403097" w:rsidRDefault="00403097" w:rsidP="00403097">
      <w:pPr>
        <w:ind w:firstLine="709"/>
        <w:jc w:val="both"/>
        <w:rPr>
          <w:sz w:val="28"/>
          <w:szCs w:val="28"/>
        </w:rPr>
      </w:pPr>
      <w:r w:rsidRPr="0085060A">
        <w:rPr>
          <w:sz w:val="28"/>
          <w:szCs w:val="28"/>
        </w:rPr>
        <w:t>Цели решения задач: формирование компетенций практического характера.</w:t>
      </w:r>
    </w:p>
    <w:p w:rsidR="00403097" w:rsidRDefault="00403097" w:rsidP="00403097">
      <w:pPr>
        <w:ind w:firstLine="709"/>
        <w:jc w:val="both"/>
        <w:rPr>
          <w:sz w:val="28"/>
          <w:szCs w:val="28"/>
        </w:rPr>
      </w:pPr>
      <w:r>
        <w:rPr>
          <w:sz w:val="28"/>
          <w:szCs w:val="28"/>
        </w:rPr>
        <w:t>Задачи решения задач:</w:t>
      </w:r>
    </w:p>
    <w:p w:rsidR="00403097" w:rsidRDefault="00403097" w:rsidP="00403097">
      <w:pPr>
        <w:ind w:firstLine="709"/>
        <w:jc w:val="both"/>
        <w:rPr>
          <w:sz w:val="28"/>
          <w:szCs w:val="28"/>
        </w:rPr>
      </w:pPr>
      <w:r>
        <w:rPr>
          <w:sz w:val="28"/>
          <w:szCs w:val="28"/>
        </w:rPr>
        <w:t>- развитие навыков толкования нормативно – правовых актов.</w:t>
      </w:r>
    </w:p>
    <w:p w:rsidR="00403097" w:rsidRDefault="00403097" w:rsidP="00403097">
      <w:pPr>
        <w:ind w:firstLine="709"/>
        <w:jc w:val="both"/>
        <w:rPr>
          <w:sz w:val="28"/>
          <w:szCs w:val="28"/>
        </w:rPr>
      </w:pPr>
      <w:r>
        <w:rPr>
          <w:sz w:val="28"/>
          <w:szCs w:val="28"/>
        </w:rPr>
        <w:t>- формирование умений применения нормативно – правовых актов к конкретной практической ситуации.</w:t>
      </w:r>
    </w:p>
    <w:p w:rsidR="00403097" w:rsidRDefault="00403097" w:rsidP="00403097">
      <w:pPr>
        <w:ind w:firstLine="709"/>
        <w:jc w:val="both"/>
        <w:rPr>
          <w:sz w:val="28"/>
          <w:szCs w:val="28"/>
        </w:rPr>
      </w:pPr>
      <w:r>
        <w:rPr>
          <w:sz w:val="28"/>
          <w:szCs w:val="28"/>
        </w:rPr>
        <w:t>- умение систематизировать и применять позиции судов по схожей практической ситуации.</w:t>
      </w:r>
    </w:p>
    <w:p w:rsidR="00403097" w:rsidRPr="0022343E" w:rsidRDefault="00403097" w:rsidP="00403097">
      <w:pPr>
        <w:ind w:firstLine="709"/>
        <w:jc w:val="both"/>
        <w:rPr>
          <w:sz w:val="28"/>
          <w:szCs w:val="28"/>
        </w:rPr>
      </w:pPr>
      <w:r w:rsidRPr="0022343E">
        <w:rPr>
          <w:sz w:val="28"/>
          <w:szCs w:val="28"/>
        </w:rPr>
        <w:t xml:space="preserve">Решение задачи должно быть обосновано с точки зрения законодательства, т.е. студенту необходимо при ответе на поставленные в задании вопросы руководствоваться действующими нормативными правовыми актами и обязательно приводить в своем решении ссылку на них. </w:t>
      </w:r>
    </w:p>
    <w:p w:rsidR="00403097" w:rsidRPr="0022343E" w:rsidRDefault="00403097" w:rsidP="00403097">
      <w:pPr>
        <w:ind w:firstLine="709"/>
        <w:jc w:val="both"/>
        <w:rPr>
          <w:sz w:val="28"/>
          <w:szCs w:val="28"/>
        </w:rPr>
      </w:pPr>
      <w:r w:rsidRPr="0022343E">
        <w:rPr>
          <w:sz w:val="28"/>
          <w:szCs w:val="28"/>
        </w:rPr>
        <w:t xml:space="preserve">Решение задачи должно начинаться с четкого ответа на поставленный в задаче вопрос, после чего данный ответ следует аргументировать, ссылаясь на нормы закона и (или) подзаконных актов. </w:t>
      </w:r>
    </w:p>
    <w:p w:rsidR="00403097" w:rsidRPr="0022343E" w:rsidRDefault="00403097" w:rsidP="00403097">
      <w:pPr>
        <w:ind w:firstLine="709"/>
        <w:jc w:val="both"/>
        <w:rPr>
          <w:sz w:val="28"/>
          <w:szCs w:val="28"/>
        </w:rPr>
      </w:pPr>
      <w:r w:rsidRPr="0022343E">
        <w:rPr>
          <w:sz w:val="28"/>
          <w:szCs w:val="28"/>
        </w:rPr>
        <w:t xml:space="preserve">Основным требованием является необходимость аргументировать студентом свое решение, опираясь на конкретные статьи нормативного акта. В необходимых случаях следует обращаться к постановлениям </w:t>
      </w:r>
      <w:proofErr w:type="gramStart"/>
      <w:r w:rsidRPr="0022343E">
        <w:rPr>
          <w:sz w:val="28"/>
          <w:szCs w:val="28"/>
        </w:rPr>
        <w:t>Пленумов  Верховного</w:t>
      </w:r>
      <w:proofErr w:type="gramEnd"/>
      <w:r w:rsidRPr="0022343E">
        <w:rPr>
          <w:sz w:val="28"/>
          <w:szCs w:val="28"/>
        </w:rPr>
        <w:t xml:space="preserve"> суда РФ и Высшего арбитражного суда РФ, материалам обобщения судебной практики, дополнительной учебной и научной литературе. </w:t>
      </w:r>
    </w:p>
    <w:p w:rsidR="00403097" w:rsidRDefault="00403097" w:rsidP="00403097">
      <w:pPr>
        <w:autoSpaceDE w:val="0"/>
        <w:autoSpaceDN w:val="0"/>
        <w:adjustRightInd w:val="0"/>
        <w:ind w:firstLine="540"/>
        <w:jc w:val="center"/>
        <w:rPr>
          <w:b/>
          <w:sz w:val="28"/>
          <w:szCs w:val="28"/>
        </w:rPr>
      </w:pPr>
    </w:p>
    <w:p w:rsidR="00403097" w:rsidRPr="009A70AD" w:rsidRDefault="00403097" w:rsidP="00403097">
      <w:pPr>
        <w:autoSpaceDE w:val="0"/>
        <w:autoSpaceDN w:val="0"/>
        <w:adjustRightInd w:val="0"/>
        <w:ind w:firstLine="540"/>
        <w:jc w:val="center"/>
        <w:rPr>
          <w:b/>
          <w:sz w:val="28"/>
          <w:szCs w:val="28"/>
        </w:rPr>
      </w:pPr>
      <w:r w:rsidRPr="009A70AD">
        <w:rPr>
          <w:b/>
          <w:sz w:val="28"/>
          <w:szCs w:val="28"/>
        </w:rPr>
        <w:t xml:space="preserve">Методические рекомендации по анализу судебной практики </w:t>
      </w:r>
    </w:p>
    <w:p w:rsidR="00403097" w:rsidRDefault="00403097" w:rsidP="00403097">
      <w:pPr>
        <w:tabs>
          <w:tab w:val="left" w:pos="-480"/>
        </w:tabs>
        <w:ind w:firstLine="709"/>
        <w:jc w:val="both"/>
        <w:rPr>
          <w:sz w:val="28"/>
          <w:szCs w:val="28"/>
        </w:rPr>
      </w:pPr>
      <w:r>
        <w:rPr>
          <w:sz w:val="28"/>
          <w:szCs w:val="28"/>
        </w:rPr>
        <w:t xml:space="preserve">Анализ практики правоприменительного характера является важным элементом образовательного процесса в рамках дисциплины «Интеллектуальная собственность в цифровой среде». </w:t>
      </w:r>
    </w:p>
    <w:p w:rsidR="00403097" w:rsidRPr="006A0071" w:rsidRDefault="00403097" w:rsidP="00403097">
      <w:pPr>
        <w:tabs>
          <w:tab w:val="left" w:pos="-480"/>
        </w:tabs>
        <w:ind w:firstLine="709"/>
        <w:jc w:val="both"/>
        <w:rPr>
          <w:color w:val="231F20"/>
          <w:sz w:val="28"/>
          <w:szCs w:val="28"/>
        </w:rPr>
      </w:pPr>
      <w:r w:rsidRPr="006A0071">
        <w:rPr>
          <w:sz w:val="28"/>
          <w:szCs w:val="28"/>
        </w:rPr>
        <w:t xml:space="preserve">Студент </w:t>
      </w:r>
      <w:r>
        <w:rPr>
          <w:sz w:val="28"/>
          <w:szCs w:val="28"/>
        </w:rPr>
        <w:t>должен</w:t>
      </w:r>
      <w:r w:rsidRPr="006A0071">
        <w:rPr>
          <w:sz w:val="28"/>
          <w:szCs w:val="28"/>
        </w:rPr>
        <w:t xml:space="preserve"> научить</w:t>
      </w:r>
      <w:r>
        <w:rPr>
          <w:sz w:val="28"/>
          <w:szCs w:val="28"/>
        </w:rPr>
        <w:t>ся</w:t>
      </w:r>
      <w:r w:rsidRPr="006A0071">
        <w:rPr>
          <w:sz w:val="28"/>
          <w:szCs w:val="28"/>
        </w:rPr>
        <w:t xml:space="preserve"> умению грамотно применять законодательство в сфере права интеллектуальной собственности, пользоваться специфическими методами, используемыми в судебной практике для решения профессиональных задач в сфере интеллектуальной собственности, использовать правовые методы </w:t>
      </w:r>
      <w:r w:rsidRPr="006A0071">
        <w:rPr>
          <w:sz w:val="28"/>
          <w:szCs w:val="28"/>
        </w:rPr>
        <w:lastRenderedPageBreak/>
        <w:t xml:space="preserve">при разрешении конфликтных ситуаций, связанных с использованием объектов интеллектуальной собственности, </w:t>
      </w:r>
      <w:r w:rsidRPr="006A0071">
        <w:rPr>
          <w:color w:val="231F20"/>
          <w:sz w:val="28"/>
          <w:szCs w:val="28"/>
        </w:rPr>
        <w:t xml:space="preserve">применять правовые методы для защиты интеллектуальных прав правообладателей. В качестве дополнительных умений, приобретаемых в процессе овладения механизмами системного толкования норм законодательства об интеллектуальной собственности, студент должен </w:t>
      </w:r>
      <w:proofErr w:type="gramStart"/>
      <w:r w:rsidRPr="006A0071">
        <w:rPr>
          <w:color w:val="231F20"/>
          <w:sz w:val="28"/>
          <w:szCs w:val="28"/>
        </w:rPr>
        <w:t>приобрести  навыки</w:t>
      </w:r>
      <w:proofErr w:type="gramEnd"/>
      <w:r w:rsidRPr="006A0071">
        <w:rPr>
          <w:color w:val="231F20"/>
          <w:sz w:val="28"/>
          <w:szCs w:val="28"/>
        </w:rPr>
        <w:t xml:space="preserve"> </w:t>
      </w:r>
      <w:r w:rsidRPr="006A0071">
        <w:rPr>
          <w:sz w:val="28"/>
          <w:szCs w:val="28"/>
        </w:rPr>
        <w:t xml:space="preserve">обоснованного и грамотного формулирования своей позиции по спорным вопросам применения норм в сфере права интеллектуальной собственности, </w:t>
      </w:r>
      <w:r w:rsidRPr="006A0071">
        <w:rPr>
          <w:color w:val="231F20"/>
          <w:sz w:val="28"/>
          <w:szCs w:val="28"/>
        </w:rPr>
        <w:t>грамотного изложения в письменной и устой форме юридических заключений в процессе защиты прав на интеллектуальную собственность.</w:t>
      </w:r>
    </w:p>
    <w:p w:rsidR="00403097" w:rsidRPr="006A0071" w:rsidRDefault="00403097" w:rsidP="00403097">
      <w:pPr>
        <w:tabs>
          <w:tab w:val="left" w:pos="-480"/>
        </w:tabs>
        <w:ind w:firstLine="709"/>
        <w:jc w:val="both"/>
        <w:rPr>
          <w:sz w:val="28"/>
          <w:szCs w:val="28"/>
        </w:rPr>
      </w:pPr>
      <w:r w:rsidRPr="006A0071">
        <w:rPr>
          <w:color w:val="231F20"/>
          <w:sz w:val="28"/>
          <w:szCs w:val="28"/>
        </w:rPr>
        <w:t xml:space="preserve">В процессе изучения дисциплин права интеллектуальной собственности студент овладевает </w:t>
      </w:r>
      <w:r w:rsidRPr="006A0071">
        <w:rPr>
          <w:sz w:val="28"/>
          <w:szCs w:val="28"/>
        </w:rPr>
        <w:t>навыками поиска, отбора и анализа правоприменительной практики в сфере права интеллектуальной собственности с привлечением современных информационных технологий.</w:t>
      </w:r>
    </w:p>
    <w:p w:rsidR="00403097" w:rsidRDefault="00403097" w:rsidP="00403097">
      <w:pPr>
        <w:tabs>
          <w:tab w:val="left" w:pos="709"/>
          <w:tab w:val="left" w:pos="993"/>
        </w:tabs>
        <w:ind w:firstLine="567"/>
        <w:jc w:val="both"/>
        <w:rPr>
          <w:sz w:val="28"/>
          <w:szCs w:val="28"/>
        </w:rPr>
      </w:pPr>
      <w:r w:rsidRPr="006A0071">
        <w:rPr>
          <w:sz w:val="28"/>
          <w:szCs w:val="28"/>
        </w:rPr>
        <w:t>Студент должен уметь анализировать судебную практику, понимать ее значение при разрешение спорных ситуаций.</w:t>
      </w:r>
    </w:p>
    <w:p w:rsidR="00403097" w:rsidRPr="006A0071" w:rsidRDefault="00403097" w:rsidP="00403097">
      <w:pPr>
        <w:pStyle w:val="ip"/>
        <w:spacing w:before="0" w:after="0"/>
        <w:ind w:left="0" w:right="-5" w:firstLine="540"/>
        <w:rPr>
          <w:sz w:val="28"/>
          <w:szCs w:val="28"/>
        </w:rPr>
      </w:pPr>
      <w:r>
        <w:rPr>
          <w:sz w:val="28"/>
          <w:szCs w:val="28"/>
        </w:rPr>
        <w:t>Реалии гражданского оборота</w:t>
      </w:r>
      <w:r w:rsidRPr="006A0071">
        <w:rPr>
          <w:sz w:val="28"/>
          <w:szCs w:val="28"/>
        </w:rPr>
        <w:t xml:space="preserve"> </w:t>
      </w:r>
      <w:r>
        <w:rPr>
          <w:sz w:val="28"/>
          <w:szCs w:val="28"/>
        </w:rPr>
        <w:t xml:space="preserve">требуют от судов толкования и разъяснения </w:t>
      </w:r>
      <w:r w:rsidRPr="006A0071">
        <w:rPr>
          <w:sz w:val="28"/>
          <w:szCs w:val="28"/>
        </w:rPr>
        <w:t>абс</w:t>
      </w:r>
      <w:r>
        <w:rPr>
          <w:sz w:val="28"/>
          <w:szCs w:val="28"/>
        </w:rPr>
        <w:t>трактных законодательных норм. С</w:t>
      </w:r>
      <w:r w:rsidRPr="006A0071">
        <w:rPr>
          <w:sz w:val="28"/>
          <w:szCs w:val="28"/>
        </w:rPr>
        <w:t>реди фа</w:t>
      </w:r>
      <w:r>
        <w:rPr>
          <w:sz w:val="28"/>
          <w:szCs w:val="28"/>
        </w:rPr>
        <w:t>кторов, способствующих развитию правоприменительной практики</w:t>
      </w:r>
      <w:r w:rsidRPr="006A0071">
        <w:rPr>
          <w:sz w:val="28"/>
          <w:szCs w:val="28"/>
        </w:rPr>
        <w:t xml:space="preserve">, можно назвать такие как </w:t>
      </w:r>
      <w:r>
        <w:rPr>
          <w:sz w:val="28"/>
          <w:szCs w:val="28"/>
        </w:rPr>
        <w:t>устранение</w:t>
      </w:r>
      <w:r w:rsidRPr="006A0071">
        <w:rPr>
          <w:sz w:val="28"/>
          <w:szCs w:val="28"/>
        </w:rPr>
        <w:t xml:space="preserve"> судами пробелов и коллизий, разрешение споров на основе принцип</w:t>
      </w:r>
      <w:r>
        <w:rPr>
          <w:sz w:val="28"/>
          <w:szCs w:val="28"/>
        </w:rPr>
        <w:t xml:space="preserve">ов добросовестности, разумности и </w:t>
      </w:r>
      <w:r w:rsidRPr="006A0071">
        <w:rPr>
          <w:sz w:val="28"/>
          <w:szCs w:val="28"/>
        </w:rPr>
        <w:t xml:space="preserve">справедливости и другие. </w:t>
      </w:r>
    </w:p>
    <w:p w:rsidR="00403097" w:rsidRPr="006A0071" w:rsidRDefault="00403097" w:rsidP="00403097">
      <w:pPr>
        <w:autoSpaceDE w:val="0"/>
        <w:autoSpaceDN w:val="0"/>
        <w:adjustRightInd w:val="0"/>
        <w:ind w:firstLine="540"/>
        <w:jc w:val="both"/>
        <w:rPr>
          <w:sz w:val="28"/>
          <w:szCs w:val="28"/>
        </w:rPr>
      </w:pPr>
      <w:r w:rsidRPr="006A0071">
        <w:rPr>
          <w:color w:val="000000"/>
          <w:sz w:val="28"/>
          <w:szCs w:val="28"/>
        </w:rPr>
        <w:t>Пп.5 п. 4 статьи 392 Гражданского процессуального кодекса Российской Федерации относит к новым обстоятельствам</w:t>
      </w:r>
      <w:r>
        <w:rPr>
          <w:color w:val="000000"/>
          <w:sz w:val="28"/>
          <w:szCs w:val="28"/>
        </w:rPr>
        <w:t>, являющим</w:t>
      </w:r>
      <w:r w:rsidRPr="006A0071">
        <w:rPr>
          <w:color w:val="000000"/>
          <w:sz w:val="28"/>
          <w:szCs w:val="28"/>
        </w:rPr>
        <w:t xml:space="preserve">ся основаниями </w:t>
      </w:r>
      <w:r w:rsidRPr="006A0071">
        <w:rPr>
          <w:sz w:val="28"/>
          <w:szCs w:val="28"/>
        </w:rPr>
        <w:t>для пересмотра вступивших в законную силу судебных постановлений, определение (изменение) в постановлении Президиума Верховного Суда Российской Федерации практики применения правовой нормы, примененной судом в конкретном деле, в связи с принятием судебного постановления, по которому подано заявление о пересмотре дела в порядке надзора, или в постановлении Президиума Верховного Суда Российской Федерации, вынесенном по результатам рассмотрения другого дела в порядке надзора, или в постановлении Пленума Верховного Суда Российской Федерации.</w:t>
      </w:r>
    </w:p>
    <w:p w:rsidR="00403097" w:rsidRPr="006A0071" w:rsidRDefault="00403097" w:rsidP="00403097">
      <w:pPr>
        <w:autoSpaceDE w:val="0"/>
        <w:autoSpaceDN w:val="0"/>
        <w:adjustRightInd w:val="0"/>
        <w:ind w:firstLine="540"/>
        <w:jc w:val="both"/>
        <w:rPr>
          <w:sz w:val="28"/>
          <w:szCs w:val="28"/>
        </w:rPr>
      </w:pPr>
      <w:r w:rsidRPr="006A0071">
        <w:rPr>
          <w:sz w:val="28"/>
          <w:szCs w:val="28"/>
        </w:rPr>
        <w:t>Аналогичная норма в отношении постановлений Пленума Верховного</w:t>
      </w:r>
      <w:r>
        <w:rPr>
          <w:sz w:val="28"/>
          <w:szCs w:val="28"/>
        </w:rPr>
        <w:t xml:space="preserve"> Суда Российской Федерации и</w:t>
      </w:r>
      <w:r w:rsidRPr="006A0071">
        <w:rPr>
          <w:sz w:val="28"/>
          <w:szCs w:val="28"/>
        </w:rPr>
        <w:t xml:space="preserve"> Президиума Верховного Суда Российской Федерации содержится в пп.5 п.3 статьи 311 Арбитражного процессуального кодекса российской Федерации.</w:t>
      </w:r>
    </w:p>
    <w:p w:rsidR="00403097" w:rsidRPr="006A0071" w:rsidRDefault="00403097" w:rsidP="00403097">
      <w:pPr>
        <w:autoSpaceDE w:val="0"/>
        <w:autoSpaceDN w:val="0"/>
        <w:adjustRightInd w:val="0"/>
        <w:ind w:firstLine="540"/>
        <w:jc w:val="both"/>
        <w:rPr>
          <w:sz w:val="28"/>
          <w:szCs w:val="28"/>
        </w:rPr>
      </w:pPr>
      <w:r w:rsidRPr="006A0071">
        <w:rPr>
          <w:sz w:val="28"/>
          <w:szCs w:val="28"/>
        </w:rPr>
        <w:t xml:space="preserve">Все это свидетельствует в пользу всевозрастающей роли судебной практики как неотъемлемой части </w:t>
      </w:r>
      <w:proofErr w:type="spellStart"/>
      <w:r w:rsidRPr="006A0071">
        <w:rPr>
          <w:sz w:val="28"/>
          <w:szCs w:val="28"/>
        </w:rPr>
        <w:t>правоприменения</w:t>
      </w:r>
      <w:proofErr w:type="spellEnd"/>
      <w:r w:rsidRPr="006A0071">
        <w:rPr>
          <w:sz w:val="28"/>
          <w:szCs w:val="28"/>
        </w:rPr>
        <w:t xml:space="preserve">. </w:t>
      </w:r>
    </w:p>
    <w:p w:rsidR="00403097" w:rsidRPr="006A0071" w:rsidRDefault="00403097" w:rsidP="00403097">
      <w:pPr>
        <w:autoSpaceDE w:val="0"/>
        <w:autoSpaceDN w:val="0"/>
        <w:adjustRightInd w:val="0"/>
        <w:ind w:firstLine="540"/>
        <w:jc w:val="both"/>
        <w:rPr>
          <w:sz w:val="28"/>
          <w:szCs w:val="28"/>
        </w:rPr>
      </w:pPr>
      <w:r w:rsidRPr="006A0071">
        <w:rPr>
          <w:sz w:val="28"/>
          <w:szCs w:val="28"/>
        </w:rPr>
        <w:t xml:space="preserve">Актуальность расстановки акцентов в учебном процессе на материалы судебной практики разрешения интеллектуальных споров в настоящее время определяется прежде всего идущей в нашей стране реформой гражданского законодательства в целом и появлением новых норм в сфере законодательства об интеллектуальной </w:t>
      </w:r>
      <w:proofErr w:type="gramStart"/>
      <w:r w:rsidRPr="006A0071">
        <w:rPr>
          <w:sz w:val="28"/>
          <w:szCs w:val="28"/>
        </w:rPr>
        <w:t>собственности</w:t>
      </w:r>
      <w:proofErr w:type="gramEnd"/>
      <w:r w:rsidRPr="006A0071">
        <w:rPr>
          <w:sz w:val="28"/>
          <w:szCs w:val="28"/>
        </w:rPr>
        <w:t xml:space="preserve"> в частности. Новые нормы вызывают вопросы их применения и требуют разъяснения.  </w:t>
      </w:r>
    </w:p>
    <w:p w:rsidR="00403097" w:rsidRPr="006A0071" w:rsidRDefault="00403097" w:rsidP="00403097">
      <w:pPr>
        <w:ind w:firstLine="567"/>
        <w:jc w:val="both"/>
        <w:rPr>
          <w:bCs/>
          <w:sz w:val="28"/>
          <w:szCs w:val="28"/>
        </w:rPr>
      </w:pPr>
      <w:r w:rsidRPr="006A0071">
        <w:rPr>
          <w:sz w:val="28"/>
          <w:szCs w:val="28"/>
        </w:rPr>
        <w:t xml:space="preserve">В настоящее время Суд по интеллектуальным правам активно вовлекает в процесс обсуждения позиций по отдельным вопросам экспертов, специалистов при </w:t>
      </w:r>
      <w:r w:rsidRPr="006A0071">
        <w:rPr>
          <w:sz w:val="28"/>
          <w:szCs w:val="28"/>
        </w:rPr>
        <w:lastRenderedPageBreak/>
        <w:t xml:space="preserve">подготовке Справок по конкретным вопросам </w:t>
      </w:r>
      <w:proofErr w:type="spellStart"/>
      <w:r w:rsidRPr="006A0071">
        <w:rPr>
          <w:sz w:val="28"/>
          <w:szCs w:val="28"/>
        </w:rPr>
        <w:t>правоприменения</w:t>
      </w:r>
      <w:proofErr w:type="spellEnd"/>
      <w:r w:rsidRPr="006A0071">
        <w:rPr>
          <w:sz w:val="28"/>
          <w:szCs w:val="28"/>
        </w:rPr>
        <w:t xml:space="preserve">, что говорит о неясности для участников гражданского оборота норм части четвертой ГК РФ. Уже имеются </w:t>
      </w:r>
      <w:r>
        <w:rPr>
          <w:sz w:val="28"/>
          <w:szCs w:val="28"/>
        </w:rPr>
        <w:t>с</w:t>
      </w:r>
      <w:r w:rsidRPr="006A0071">
        <w:rPr>
          <w:sz w:val="28"/>
          <w:szCs w:val="28"/>
        </w:rPr>
        <w:t>правка о разрешении споров, связанных с доменными именами и проект справки об о</w:t>
      </w:r>
      <w:r w:rsidRPr="006A0071">
        <w:rPr>
          <w:bCs/>
          <w:sz w:val="28"/>
          <w:szCs w:val="28"/>
        </w:rPr>
        <w:t>тветственности информационного посредника и использовании товарных знаков в информационно-телекоммуникационной сети Интернет.</w:t>
      </w:r>
    </w:p>
    <w:p w:rsidR="00403097" w:rsidRPr="006A0071" w:rsidRDefault="00403097" w:rsidP="00403097">
      <w:pPr>
        <w:ind w:firstLine="567"/>
        <w:jc w:val="both"/>
        <w:rPr>
          <w:bCs/>
          <w:sz w:val="28"/>
          <w:szCs w:val="28"/>
        </w:rPr>
      </w:pPr>
      <w:r>
        <w:rPr>
          <w:bCs/>
          <w:sz w:val="28"/>
          <w:szCs w:val="28"/>
        </w:rPr>
        <w:t xml:space="preserve">Студент должен быть </w:t>
      </w:r>
      <w:r w:rsidRPr="006A0071">
        <w:rPr>
          <w:bCs/>
          <w:sz w:val="28"/>
          <w:szCs w:val="28"/>
        </w:rPr>
        <w:t>вовлечь в этот процесс</w:t>
      </w:r>
      <w:r>
        <w:rPr>
          <w:bCs/>
          <w:sz w:val="28"/>
          <w:szCs w:val="28"/>
        </w:rPr>
        <w:t xml:space="preserve"> обсуждений</w:t>
      </w:r>
      <w:r w:rsidRPr="006A0071">
        <w:rPr>
          <w:bCs/>
          <w:sz w:val="28"/>
          <w:szCs w:val="28"/>
        </w:rPr>
        <w:t>.</w:t>
      </w:r>
    </w:p>
    <w:p w:rsidR="00403097" w:rsidRPr="006A0071" w:rsidRDefault="00403097" w:rsidP="00403097">
      <w:pPr>
        <w:ind w:firstLine="567"/>
        <w:jc w:val="both"/>
        <w:rPr>
          <w:bCs/>
          <w:sz w:val="28"/>
          <w:szCs w:val="28"/>
        </w:rPr>
      </w:pPr>
      <w:r w:rsidRPr="006A0071">
        <w:rPr>
          <w:bCs/>
          <w:sz w:val="28"/>
          <w:szCs w:val="28"/>
        </w:rPr>
        <w:t>Анализ судебной пра</w:t>
      </w:r>
      <w:r>
        <w:rPr>
          <w:bCs/>
          <w:sz w:val="28"/>
          <w:szCs w:val="28"/>
        </w:rPr>
        <w:t>к</w:t>
      </w:r>
      <w:r w:rsidRPr="006A0071">
        <w:rPr>
          <w:bCs/>
          <w:sz w:val="28"/>
          <w:szCs w:val="28"/>
        </w:rPr>
        <w:t>тики развив</w:t>
      </w:r>
      <w:r>
        <w:rPr>
          <w:bCs/>
          <w:sz w:val="28"/>
          <w:szCs w:val="28"/>
        </w:rPr>
        <w:t>ает аналитические способности студента</w:t>
      </w:r>
      <w:r w:rsidRPr="006A0071">
        <w:rPr>
          <w:bCs/>
          <w:sz w:val="28"/>
          <w:szCs w:val="28"/>
        </w:rPr>
        <w:t>, учит толкованию нормативных правовых актов, правовому применению их на практике.</w:t>
      </w:r>
    </w:p>
    <w:p w:rsidR="00403097" w:rsidRDefault="00403097" w:rsidP="00403097">
      <w:pPr>
        <w:autoSpaceDE w:val="0"/>
        <w:autoSpaceDN w:val="0"/>
        <w:adjustRightInd w:val="0"/>
        <w:ind w:firstLine="540"/>
        <w:jc w:val="both"/>
        <w:rPr>
          <w:sz w:val="28"/>
          <w:szCs w:val="28"/>
        </w:rPr>
      </w:pPr>
      <w:r>
        <w:rPr>
          <w:sz w:val="28"/>
          <w:szCs w:val="28"/>
        </w:rPr>
        <w:t xml:space="preserve">Изучение судебной практики производится студентом с помощью Справочных правовых систем </w:t>
      </w:r>
      <w:proofErr w:type="spellStart"/>
      <w:r>
        <w:rPr>
          <w:sz w:val="28"/>
          <w:szCs w:val="28"/>
        </w:rPr>
        <w:t>КонсультантПлюс</w:t>
      </w:r>
      <w:proofErr w:type="spellEnd"/>
      <w:r>
        <w:rPr>
          <w:sz w:val="28"/>
          <w:szCs w:val="28"/>
        </w:rPr>
        <w:t xml:space="preserve"> и Гарант. Студенту дает конкретное задание по систематизации судебной практики в определенном вопросе. Например, определить позицию судов по возможности заключения безвозмездных договоров </w:t>
      </w:r>
      <w:proofErr w:type="gramStart"/>
      <w:r>
        <w:rPr>
          <w:sz w:val="28"/>
          <w:szCs w:val="28"/>
        </w:rPr>
        <w:t>с сфере</w:t>
      </w:r>
      <w:proofErr w:type="gramEnd"/>
      <w:r>
        <w:rPr>
          <w:sz w:val="28"/>
          <w:szCs w:val="28"/>
        </w:rPr>
        <w:t xml:space="preserve"> интеллектуальной собственности между коммерческими организациями, возможность применения к таким договорам общих положений о недействительности сделок.</w:t>
      </w:r>
    </w:p>
    <w:p w:rsidR="00403097" w:rsidRDefault="00403097" w:rsidP="00403097">
      <w:pPr>
        <w:autoSpaceDE w:val="0"/>
        <w:autoSpaceDN w:val="0"/>
        <w:adjustRightInd w:val="0"/>
        <w:ind w:firstLine="540"/>
        <w:jc w:val="both"/>
        <w:rPr>
          <w:sz w:val="28"/>
          <w:szCs w:val="28"/>
        </w:rPr>
      </w:pPr>
      <w:r>
        <w:rPr>
          <w:sz w:val="28"/>
          <w:szCs w:val="28"/>
        </w:rPr>
        <w:t>Поиск информации должен начинаться с общего анализа правовой нормы, посвященной рассматриваемому вопросу.</w:t>
      </w:r>
      <w:r w:rsidRPr="009A70AD">
        <w:rPr>
          <w:sz w:val="28"/>
          <w:szCs w:val="28"/>
        </w:rPr>
        <w:t xml:space="preserve"> </w:t>
      </w:r>
      <w:r>
        <w:rPr>
          <w:sz w:val="28"/>
          <w:szCs w:val="28"/>
        </w:rPr>
        <w:t>Затем студент по ссылке переходит к делам. При этом внимание уделить следует в первую очередь высшим судебным инстанциям. Если имеются противоположные позиции, то следует обратиться и к решениям нижестоящих судебных инстанций.</w:t>
      </w:r>
    </w:p>
    <w:p w:rsidR="00403097" w:rsidRDefault="00403097" w:rsidP="00403097">
      <w:pPr>
        <w:autoSpaceDE w:val="0"/>
        <w:autoSpaceDN w:val="0"/>
        <w:adjustRightInd w:val="0"/>
        <w:ind w:firstLine="540"/>
        <w:jc w:val="both"/>
        <w:rPr>
          <w:sz w:val="28"/>
          <w:szCs w:val="28"/>
        </w:rPr>
      </w:pPr>
      <w:r>
        <w:rPr>
          <w:sz w:val="28"/>
          <w:szCs w:val="28"/>
        </w:rPr>
        <w:t>При анализе судебной практики студент должен делать сжатые выводы, а не приводить весь текст мотивировочной части решения.</w:t>
      </w:r>
    </w:p>
    <w:p w:rsidR="00403097" w:rsidRDefault="00403097" w:rsidP="00403097">
      <w:pPr>
        <w:pStyle w:val="ad"/>
        <w:spacing w:before="0" w:beforeAutospacing="0" w:after="0" w:afterAutospacing="0"/>
        <w:ind w:firstLine="340"/>
        <w:jc w:val="center"/>
        <w:rPr>
          <w:b/>
          <w:sz w:val="28"/>
          <w:szCs w:val="28"/>
        </w:rPr>
      </w:pPr>
    </w:p>
    <w:p w:rsidR="00403097" w:rsidRPr="00992FAF" w:rsidRDefault="00403097" w:rsidP="00403097">
      <w:pPr>
        <w:pStyle w:val="ad"/>
        <w:spacing w:before="0" w:beforeAutospacing="0" w:after="0" w:afterAutospacing="0"/>
        <w:ind w:firstLine="340"/>
        <w:jc w:val="center"/>
        <w:rPr>
          <w:b/>
          <w:sz w:val="28"/>
          <w:szCs w:val="28"/>
        </w:rPr>
      </w:pPr>
      <w:r w:rsidRPr="00992FAF">
        <w:rPr>
          <w:b/>
          <w:sz w:val="28"/>
          <w:szCs w:val="28"/>
        </w:rPr>
        <w:t>Методические рекомендации по написанию контрольных работ</w:t>
      </w:r>
    </w:p>
    <w:p w:rsidR="00403097" w:rsidRPr="00992FAF" w:rsidRDefault="00403097" w:rsidP="00403097">
      <w:pPr>
        <w:ind w:right="-2" w:firstLine="851"/>
        <w:jc w:val="both"/>
        <w:rPr>
          <w:sz w:val="28"/>
          <w:szCs w:val="28"/>
        </w:rPr>
      </w:pPr>
      <w:r w:rsidRPr="00992FAF">
        <w:rPr>
          <w:sz w:val="28"/>
          <w:szCs w:val="28"/>
        </w:rPr>
        <w:t xml:space="preserve">Контрольная работа имеет целью продемонстрировать умение магистранта непосредственного применять полученные теоретические знания на практике. </w:t>
      </w:r>
    </w:p>
    <w:p w:rsidR="00403097" w:rsidRPr="00992FAF" w:rsidRDefault="00403097" w:rsidP="00403097">
      <w:pPr>
        <w:ind w:right="-2" w:firstLine="851"/>
        <w:jc w:val="both"/>
        <w:rPr>
          <w:sz w:val="28"/>
          <w:szCs w:val="28"/>
        </w:rPr>
      </w:pPr>
      <w:r w:rsidRPr="00992FAF">
        <w:rPr>
          <w:sz w:val="28"/>
          <w:szCs w:val="28"/>
        </w:rPr>
        <w:t xml:space="preserve">Основываясь на комплексном изучении нормативно-правовой базы, материалов судебной практики, лекций, учебной и иной рекомендуемой научной литературы </w:t>
      </w:r>
      <w:r>
        <w:rPr>
          <w:sz w:val="28"/>
          <w:szCs w:val="28"/>
        </w:rPr>
        <w:t>магистранты</w:t>
      </w:r>
      <w:r w:rsidRPr="00992FAF">
        <w:rPr>
          <w:sz w:val="28"/>
          <w:szCs w:val="28"/>
        </w:rPr>
        <w:t xml:space="preserve"> решают задачи практического свойства (кейсы)</w:t>
      </w:r>
      <w:r>
        <w:rPr>
          <w:sz w:val="28"/>
          <w:szCs w:val="28"/>
        </w:rPr>
        <w:t xml:space="preserve"> в письменной форме</w:t>
      </w:r>
      <w:r w:rsidRPr="00992FAF">
        <w:rPr>
          <w:sz w:val="28"/>
          <w:szCs w:val="28"/>
        </w:rPr>
        <w:t xml:space="preserve">. Каждый </w:t>
      </w:r>
      <w:r>
        <w:rPr>
          <w:sz w:val="28"/>
          <w:szCs w:val="28"/>
        </w:rPr>
        <w:t>магистрант</w:t>
      </w:r>
      <w:r w:rsidRPr="00992FAF">
        <w:rPr>
          <w:sz w:val="28"/>
          <w:szCs w:val="28"/>
        </w:rPr>
        <w:t xml:space="preserve"> решает задачу соответствующего варианта. Предлагаемые к решению задачи представляют собой практический материал, построенный на конкретном </w:t>
      </w:r>
      <w:r>
        <w:rPr>
          <w:sz w:val="28"/>
          <w:szCs w:val="28"/>
        </w:rPr>
        <w:t>судебном</w:t>
      </w:r>
      <w:r w:rsidRPr="00992FAF">
        <w:rPr>
          <w:sz w:val="28"/>
          <w:szCs w:val="28"/>
        </w:rPr>
        <w:t xml:space="preserve"> деле, либо сформированный по результатам обобщения и переработки нескольких </w:t>
      </w:r>
      <w:r>
        <w:rPr>
          <w:sz w:val="28"/>
          <w:szCs w:val="28"/>
        </w:rPr>
        <w:t>судебных</w:t>
      </w:r>
      <w:r w:rsidRPr="00992FAF">
        <w:rPr>
          <w:sz w:val="28"/>
          <w:szCs w:val="28"/>
        </w:rPr>
        <w:t xml:space="preserve"> дел. </w:t>
      </w:r>
    </w:p>
    <w:p w:rsidR="00403097" w:rsidRPr="00992FAF" w:rsidRDefault="00403097" w:rsidP="00403097">
      <w:pPr>
        <w:ind w:right="-2" w:firstLine="851"/>
        <w:jc w:val="both"/>
        <w:rPr>
          <w:sz w:val="28"/>
          <w:szCs w:val="28"/>
        </w:rPr>
      </w:pPr>
      <w:r w:rsidRPr="00992FAF">
        <w:rPr>
          <w:sz w:val="28"/>
          <w:szCs w:val="28"/>
        </w:rPr>
        <w:t xml:space="preserve">Решение задачи должно быть обосновано с точки зрения гражданского законодательства, т.е. </w:t>
      </w:r>
      <w:r>
        <w:rPr>
          <w:sz w:val="28"/>
          <w:szCs w:val="28"/>
        </w:rPr>
        <w:t>магистранту</w:t>
      </w:r>
      <w:r w:rsidRPr="00992FAF">
        <w:rPr>
          <w:sz w:val="28"/>
          <w:szCs w:val="28"/>
        </w:rPr>
        <w:t xml:space="preserve"> необходимо при ответе на поставленные в задании вопросы руководствоваться действующими нормативными правовыми актами и обязательно приводить в своем решении ссылку на них. </w:t>
      </w:r>
    </w:p>
    <w:p w:rsidR="00403097" w:rsidRDefault="00403097" w:rsidP="00403097">
      <w:pPr>
        <w:ind w:right="-2" w:firstLine="851"/>
        <w:jc w:val="both"/>
        <w:rPr>
          <w:sz w:val="28"/>
          <w:szCs w:val="28"/>
        </w:rPr>
      </w:pPr>
      <w:r w:rsidRPr="00992FAF">
        <w:rPr>
          <w:sz w:val="28"/>
          <w:szCs w:val="28"/>
        </w:rPr>
        <w:t xml:space="preserve">Решение практической задачи (кейса) должно начинаться с четкого ответа на поставленный в задаче вопрос, после чего данный ответ следует аргументировать, ссылаясь на нормы закона и (или) подзаконных актов. В необходимых случаях следует обращаться к постановлениям </w:t>
      </w:r>
      <w:proofErr w:type="gramStart"/>
      <w:r w:rsidRPr="00992FAF">
        <w:rPr>
          <w:sz w:val="28"/>
          <w:szCs w:val="28"/>
        </w:rPr>
        <w:t>Пленум</w:t>
      </w:r>
      <w:r w:rsidR="000C0684">
        <w:rPr>
          <w:sz w:val="28"/>
          <w:szCs w:val="28"/>
        </w:rPr>
        <w:t>а</w:t>
      </w:r>
      <w:r w:rsidRPr="00992FAF">
        <w:rPr>
          <w:sz w:val="28"/>
          <w:szCs w:val="28"/>
        </w:rPr>
        <w:t xml:space="preserve">  Верховного</w:t>
      </w:r>
      <w:proofErr w:type="gramEnd"/>
      <w:r w:rsidRPr="00992FAF">
        <w:rPr>
          <w:sz w:val="28"/>
          <w:szCs w:val="28"/>
        </w:rPr>
        <w:t xml:space="preserve"> Суда РФ, материалам обобщения судебной практики, дополнительной учебной и научной литературе. </w:t>
      </w:r>
    </w:p>
    <w:p w:rsidR="00403097" w:rsidRDefault="00403097" w:rsidP="00403097">
      <w:pPr>
        <w:ind w:right="-2" w:firstLine="851"/>
        <w:jc w:val="both"/>
        <w:rPr>
          <w:sz w:val="28"/>
          <w:szCs w:val="28"/>
        </w:rPr>
      </w:pPr>
      <w:r w:rsidRPr="00992FAF">
        <w:rPr>
          <w:sz w:val="28"/>
          <w:szCs w:val="28"/>
        </w:rPr>
        <w:lastRenderedPageBreak/>
        <w:t xml:space="preserve">Контрольная работа может выполняться непосредственно во время проведения семинарского занятия, а может даваться студентам в </w:t>
      </w:r>
      <w:proofErr w:type="gramStart"/>
      <w:r w:rsidRPr="00992FAF">
        <w:rPr>
          <w:sz w:val="28"/>
          <w:szCs w:val="28"/>
        </w:rPr>
        <w:t>качестве  домашнего</w:t>
      </w:r>
      <w:proofErr w:type="gramEnd"/>
      <w:r w:rsidRPr="00992FAF">
        <w:rPr>
          <w:sz w:val="28"/>
          <w:szCs w:val="28"/>
        </w:rPr>
        <w:t xml:space="preserve"> задания. В последнем случае необходимо соблюдать требования к оформлению контрольной работы. Текст контрольной работы должен быть выполнен на листах формата А-4 и оформлен шрифтом размером в 14 пунктов, а для сносок, располагающихся постранично, – с размером в 10 пунктов. Размер межстрочного интервала по всему тексту курсовой работы – полуторный; поля страниц – 2 см от внутреннего края и 2 см от внешнего. Объем работы – до 5 страниц. Страницы работы должны быть пронумерованы. При ссылке на норму сначала указывается абзац или подпункт, затем пункт, потом номер статьи и название акта (</w:t>
      </w:r>
      <w:proofErr w:type="gramStart"/>
      <w:r w:rsidRPr="00992FAF">
        <w:rPr>
          <w:sz w:val="28"/>
          <w:szCs w:val="28"/>
        </w:rPr>
        <w:t>например</w:t>
      </w:r>
      <w:proofErr w:type="gramEnd"/>
      <w:r w:rsidRPr="00992FAF">
        <w:rPr>
          <w:sz w:val="28"/>
          <w:szCs w:val="28"/>
        </w:rPr>
        <w:t xml:space="preserve">: </w:t>
      </w:r>
      <w:proofErr w:type="spellStart"/>
      <w:r w:rsidRPr="00992FAF">
        <w:rPr>
          <w:i/>
          <w:sz w:val="28"/>
          <w:szCs w:val="28"/>
        </w:rPr>
        <w:t>абз</w:t>
      </w:r>
      <w:proofErr w:type="spellEnd"/>
      <w:r w:rsidRPr="00992FAF">
        <w:rPr>
          <w:i/>
          <w:sz w:val="28"/>
          <w:szCs w:val="28"/>
        </w:rPr>
        <w:t>. 2 п. 3 ст. 50 ГК РФ</w:t>
      </w:r>
      <w:r w:rsidRPr="00992FAF">
        <w:rPr>
          <w:sz w:val="28"/>
          <w:szCs w:val="28"/>
        </w:rPr>
        <w:t>) При этом полностью (или частично) приводится текст использованной нормы с обоснованием необходимости ее применения к рассматриваемому случаю. Если используется материал из учебной или научной литературы, должны соблюдаться правила цитирования: заимствованный текст начинается и заканчивается кавычками, в сноске указываются имя автора, название и вид работы, дата и место издания, страница.</w:t>
      </w:r>
    </w:p>
    <w:p w:rsidR="00403097" w:rsidRPr="00992FAF" w:rsidRDefault="00403097" w:rsidP="00403097">
      <w:pPr>
        <w:ind w:right="-2" w:firstLine="851"/>
        <w:jc w:val="both"/>
        <w:rPr>
          <w:sz w:val="28"/>
          <w:szCs w:val="28"/>
        </w:rPr>
      </w:pPr>
      <w:r w:rsidRPr="00992FAF">
        <w:rPr>
          <w:sz w:val="28"/>
          <w:szCs w:val="28"/>
        </w:rPr>
        <w:t xml:space="preserve">Контрольная работа сдается на проверку в подшитом виде и принимается к проверке только в случае соблюдения студентом всех требований к ее оформлению. </w:t>
      </w:r>
    </w:p>
    <w:p w:rsidR="00403097" w:rsidRDefault="00403097" w:rsidP="00403097">
      <w:pPr>
        <w:pStyle w:val="ad"/>
        <w:spacing w:before="0" w:beforeAutospacing="0" w:after="0" w:afterAutospacing="0"/>
        <w:ind w:firstLine="539"/>
        <w:jc w:val="center"/>
        <w:rPr>
          <w:b/>
          <w:bCs/>
          <w:sz w:val="28"/>
          <w:szCs w:val="28"/>
        </w:rPr>
      </w:pPr>
    </w:p>
    <w:p w:rsidR="00403097" w:rsidRPr="00E20918" w:rsidRDefault="00403097" w:rsidP="00403097">
      <w:pPr>
        <w:pStyle w:val="ad"/>
        <w:spacing w:before="0" w:beforeAutospacing="0" w:after="0" w:afterAutospacing="0"/>
        <w:ind w:firstLine="539"/>
        <w:jc w:val="center"/>
        <w:rPr>
          <w:b/>
          <w:bCs/>
          <w:sz w:val="28"/>
          <w:szCs w:val="28"/>
        </w:rPr>
      </w:pPr>
      <w:r w:rsidRPr="009F3A32">
        <w:rPr>
          <w:b/>
          <w:bCs/>
          <w:sz w:val="28"/>
          <w:szCs w:val="28"/>
        </w:rPr>
        <w:t>Методические рекомендации</w:t>
      </w:r>
      <w:r>
        <w:rPr>
          <w:b/>
          <w:bCs/>
          <w:sz w:val="28"/>
          <w:szCs w:val="28"/>
        </w:rPr>
        <w:t xml:space="preserve"> по подготовке к экзамену</w:t>
      </w:r>
    </w:p>
    <w:p w:rsidR="00403097" w:rsidRDefault="00403097" w:rsidP="00403097">
      <w:pPr>
        <w:autoSpaceDE w:val="0"/>
        <w:autoSpaceDN w:val="0"/>
        <w:adjustRightInd w:val="0"/>
        <w:ind w:firstLine="540"/>
        <w:jc w:val="both"/>
        <w:rPr>
          <w:sz w:val="28"/>
          <w:szCs w:val="28"/>
        </w:rPr>
      </w:pPr>
      <w:r>
        <w:rPr>
          <w:sz w:val="28"/>
          <w:szCs w:val="28"/>
        </w:rPr>
        <w:t>Экзамен является формой промежуточной аттестации и необходим для осуществления контроля освоения обучающимися компетенций в ходе изучения дисциплины, а также полученных знаний и умений, в том числе в части применения полученных знаний в ходе решения конкретных практических ситуаций.</w:t>
      </w:r>
    </w:p>
    <w:p w:rsidR="00403097" w:rsidRPr="00917E6F" w:rsidRDefault="00403097" w:rsidP="00403097">
      <w:pPr>
        <w:autoSpaceDE w:val="0"/>
        <w:autoSpaceDN w:val="0"/>
        <w:adjustRightInd w:val="0"/>
        <w:ind w:firstLine="540"/>
        <w:jc w:val="both"/>
        <w:rPr>
          <w:sz w:val="28"/>
          <w:szCs w:val="28"/>
        </w:rPr>
      </w:pPr>
      <w:r w:rsidRPr="00917E6F">
        <w:rPr>
          <w:sz w:val="28"/>
          <w:szCs w:val="28"/>
        </w:rPr>
        <w:t>Учебная дисциплина «</w:t>
      </w:r>
      <w:r>
        <w:rPr>
          <w:sz w:val="28"/>
          <w:szCs w:val="28"/>
        </w:rPr>
        <w:t>Интеллектуальная собственность в цифровой среде</w:t>
      </w:r>
      <w:r w:rsidRPr="00917E6F">
        <w:rPr>
          <w:sz w:val="28"/>
          <w:szCs w:val="28"/>
        </w:rPr>
        <w:t xml:space="preserve">» направлена на изучение как теоретических основ гражданского законодательства, так и практических вопросов его применения. </w:t>
      </w:r>
    </w:p>
    <w:p w:rsidR="00403097" w:rsidRDefault="00403097" w:rsidP="00403097">
      <w:pPr>
        <w:autoSpaceDE w:val="0"/>
        <w:autoSpaceDN w:val="0"/>
        <w:adjustRightInd w:val="0"/>
        <w:ind w:firstLine="540"/>
        <w:jc w:val="both"/>
        <w:rPr>
          <w:sz w:val="28"/>
          <w:szCs w:val="28"/>
        </w:rPr>
      </w:pPr>
      <w:r>
        <w:rPr>
          <w:sz w:val="28"/>
          <w:szCs w:val="28"/>
        </w:rPr>
        <w:t>Подготовка к экзамену должна строится по определенной схеме, включающей в себя повторение освоенного понятийного аппарата дисциплины, построение схемы анализа каждой из изученных тем путем выявления основополагающих и уточняющих элементов в рамках каждой темы.</w:t>
      </w:r>
    </w:p>
    <w:p w:rsidR="00403097" w:rsidRDefault="00403097" w:rsidP="00403097">
      <w:pPr>
        <w:autoSpaceDE w:val="0"/>
        <w:autoSpaceDN w:val="0"/>
        <w:adjustRightInd w:val="0"/>
        <w:ind w:firstLine="540"/>
        <w:jc w:val="both"/>
        <w:rPr>
          <w:sz w:val="28"/>
          <w:szCs w:val="28"/>
        </w:rPr>
      </w:pPr>
      <w:r>
        <w:rPr>
          <w:sz w:val="28"/>
          <w:szCs w:val="28"/>
        </w:rPr>
        <w:t>Подготовка к решению практико-ориентированного задания строится на самостоятельном решении различных практических ситуаций, их анализе, выявлении структурных элементов, определении применимых норм гражданского законодательства, а также особенностях судебной практики по данным вопросам. Целесообразным является уточнение вопросов разбора практических заданий в рамках консультаций, совместно с преподавателем, ведущим учебную дисциплину.</w:t>
      </w:r>
    </w:p>
    <w:p w:rsidR="00403097" w:rsidRDefault="00403097" w:rsidP="00403097">
      <w:pPr>
        <w:autoSpaceDE w:val="0"/>
        <w:autoSpaceDN w:val="0"/>
        <w:adjustRightInd w:val="0"/>
        <w:ind w:firstLine="540"/>
        <w:jc w:val="both"/>
        <w:rPr>
          <w:sz w:val="28"/>
          <w:szCs w:val="28"/>
        </w:rPr>
      </w:pPr>
      <w:r w:rsidRPr="00917E6F">
        <w:rPr>
          <w:sz w:val="28"/>
          <w:szCs w:val="28"/>
        </w:rPr>
        <w:t>При подготовке к ответу на вопрос</w:t>
      </w:r>
      <w:r>
        <w:rPr>
          <w:sz w:val="28"/>
          <w:szCs w:val="28"/>
        </w:rPr>
        <w:t>ы билета</w:t>
      </w:r>
      <w:r w:rsidRPr="00917E6F">
        <w:rPr>
          <w:sz w:val="28"/>
          <w:szCs w:val="28"/>
        </w:rPr>
        <w:t xml:space="preserve"> на </w:t>
      </w:r>
      <w:r>
        <w:rPr>
          <w:sz w:val="28"/>
          <w:szCs w:val="28"/>
        </w:rPr>
        <w:t>экзамене</w:t>
      </w:r>
      <w:r w:rsidRPr="00917E6F">
        <w:rPr>
          <w:sz w:val="28"/>
          <w:szCs w:val="28"/>
        </w:rPr>
        <w:t xml:space="preserve"> можно использовать программу учебной дисциплины</w:t>
      </w:r>
      <w:r>
        <w:rPr>
          <w:sz w:val="28"/>
          <w:szCs w:val="28"/>
        </w:rPr>
        <w:t>, а при подготовке к решению практической ситуации – разрешенные для использования экзаменатором тексты нормативных правовых актов на бумажном носителе.</w:t>
      </w:r>
    </w:p>
    <w:p w:rsidR="00EE6321" w:rsidRDefault="00EE6321" w:rsidP="00EE6321">
      <w:pPr>
        <w:spacing w:line="276" w:lineRule="auto"/>
        <w:contextualSpacing/>
        <w:jc w:val="both"/>
        <w:rPr>
          <w:rFonts w:eastAsiaTheme="minorHAnsi" w:cstheme="minorBidi"/>
          <w:b/>
          <w:sz w:val="28"/>
        </w:rPr>
      </w:pPr>
    </w:p>
    <w:p w:rsidR="00A2450D" w:rsidRPr="00D46267" w:rsidRDefault="00A2450D" w:rsidP="00A2450D">
      <w:pPr>
        <w:widowControl w:val="0"/>
        <w:tabs>
          <w:tab w:val="left" w:pos="993"/>
        </w:tabs>
        <w:suppressAutoHyphens/>
        <w:autoSpaceDE w:val="0"/>
        <w:autoSpaceDN w:val="0"/>
        <w:adjustRightInd w:val="0"/>
        <w:spacing w:line="276" w:lineRule="auto"/>
        <w:ind w:firstLine="709"/>
        <w:jc w:val="center"/>
        <w:outlineLvl w:val="0"/>
        <w:rPr>
          <w:rFonts w:ascii="Times New Roman CYR" w:hAnsi="Times New Roman CYR" w:cs="Times New Roman CYR"/>
          <w:b/>
          <w:bCs/>
          <w:sz w:val="28"/>
          <w:szCs w:val="28"/>
        </w:rPr>
      </w:pPr>
      <w:bookmarkStart w:id="1" w:name="_Toc22833140"/>
      <w:r w:rsidRPr="00D46267">
        <w:rPr>
          <w:b/>
          <w:bCs/>
          <w:sz w:val="28"/>
          <w:szCs w:val="28"/>
        </w:rPr>
        <w:lastRenderedPageBreak/>
        <w:t xml:space="preserve">11. </w:t>
      </w:r>
      <w:r w:rsidRPr="00D46267">
        <w:rPr>
          <w:rFonts w:ascii="Times New Roman CYR" w:hAnsi="Times New Roman CYR" w:cs="Times New Roman CYR"/>
          <w:b/>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
    </w:p>
    <w:p w:rsidR="00A2450D" w:rsidRPr="00D46267" w:rsidRDefault="00A2450D" w:rsidP="00A2450D">
      <w:pPr>
        <w:keepNext/>
        <w:widowControl w:val="0"/>
        <w:autoSpaceDE w:val="0"/>
        <w:autoSpaceDN w:val="0"/>
        <w:adjustRightInd w:val="0"/>
        <w:spacing w:line="276" w:lineRule="auto"/>
        <w:ind w:firstLine="709"/>
        <w:jc w:val="both"/>
        <w:rPr>
          <w:b/>
          <w:bCs/>
          <w:kern w:val="32"/>
          <w:sz w:val="28"/>
          <w:szCs w:val="28"/>
        </w:rPr>
      </w:pPr>
      <w:bookmarkStart w:id="2" w:name="_Toc531614950"/>
      <w:bookmarkStart w:id="3" w:name="_Toc531686467"/>
      <w:r w:rsidRPr="00D46267">
        <w:rPr>
          <w:b/>
          <w:bCs/>
          <w:kern w:val="32"/>
          <w:sz w:val="28"/>
          <w:szCs w:val="28"/>
        </w:rPr>
        <w:t>11. 1. Комплект лицензионного программного обеспечения:</w:t>
      </w:r>
      <w:bookmarkEnd w:id="2"/>
      <w:bookmarkEnd w:id="3"/>
    </w:p>
    <w:p w:rsidR="005000FC" w:rsidRPr="005A1FBC" w:rsidRDefault="000C0684" w:rsidP="005000FC">
      <w:pPr>
        <w:spacing w:after="160" w:line="259" w:lineRule="auto"/>
        <w:ind w:left="720"/>
        <w:contextualSpacing/>
        <w:jc w:val="both"/>
        <w:rPr>
          <w:rFonts w:eastAsia="Calibri"/>
          <w:sz w:val="28"/>
          <w:szCs w:val="28"/>
          <w:lang w:eastAsia="en-US"/>
        </w:rPr>
      </w:pPr>
      <w:bookmarkStart w:id="4" w:name="_Toc531614951"/>
      <w:bookmarkStart w:id="5" w:name="_Toc531686468"/>
      <w:r w:rsidRPr="005A1FBC">
        <w:rPr>
          <w:bCs/>
          <w:kern w:val="32"/>
          <w:sz w:val="28"/>
          <w:szCs w:val="28"/>
        </w:rPr>
        <w:t xml:space="preserve">1. </w:t>
      </w:r>
      <w:bookmarkEnd w:id="4"/>
      <w:bookmarkEnd w:id="5"/>
      <w:r w:rsidRPr="000C0684">
        <w:rPr>
          <w:bCs/>
          <w:kern w:val="32"/>
          <w:sz w:val="28"/>
          <w:szCs w:val="28"/>
          <w:lang w:val="en-US"/>
        </w:rPr>
        <w:t>Windows</w:t>
      </w:r>
      <w:r w:rsidR="005000FC" w:rsidRPr="005A1FBC">
        <w:rPr>
          <w:bCs/>
          <w:kern w:val="32"/>
          <w:sz w:val="28"/>
          <w:szCs w:val="28"/>
        </w:rPr>
        <w:t xml:space="preserve">, </w:t>
      </w:r>
      <w:r w:rsidR="005000FC" w:rsidRPr="005000FC">
        <w:rPr>
          <w:rFonts w:eastAsia="Calibri"/>
          <w:sz w:val="28"/>
          <w:szCs w:val="28"/>
          <w:lang w:val="en-US" w:eastAsia="en-US"/>
        </w:rPr>
        <w:t>Microsoft</w:t>
      </w:r>
      <w:r w:rsidR="005000FC" w:rsidRPr="005A1FBC">
        <w:rPr>
          <w:rFonts w:eastAsia="Calibri"/>
          <w:sz w:val="28"/>
          <w:szCs w:val="28"/>
          <w:lang w:eastAsia="en-US"/>
        </w:rPr>
        <w:t xml:space="preserve"> </w:t>
      </w:r>
      <w:r w:rsidR="005000FC" w:rsidRPr="005000FC">
        <w:rPr>
          <w:rFonts w:eastAsia="Calibri"/>
          <w:sz w:val="28"/>
          <w:szCs w:val="28"/>
          <w:lang w:val="en-US" w:eastAsia="en-US"/>
        </w:rPr>
        <w:t>Office</w:t>
      </w:r>
    </w:p>
    <w:p w:rsidR="000C0684" w:rsidRPr="005A1FBC" w:rsidRDefault="000C0684" w:rsidP="000C0684">
      <w:pPr>
        <w:keepNext/>
        <w:widowControl w:val="0"/>
        <w:autoSpaceDE w:val="0"/>
        <w:autoSpaceDN w:val="0"/>
        <w:adjustRightInd w:val="0"/>
        <w:spacing w:line="276" w:lineRule="auto"/>
        <w:ind w:firstLine="709"/>
        <w:jc w:val="both"/>
        <w:rPr>
          <w:bCs/>
          <w:kern w:val="32"/>
          <w:sz w:val="28"/>
          <w:szCs w:val="28"/>
        </w:rPr>
      </w:pPr>
      <w:bookmarkStart w:id="6" w:name="_Toc531614952"/>
      <w:bookmarkStart w:id="7" w:name="_Toc531686469"/>
      <w:r w:rsidRPr="005A1FBC">
        <w:rPr>
          <w:bCs/>
          <w:kern w:val="32"/>
          <w:sz w:val="28"/>
          <w:szCs w:val="28"/>
        </w:rPr>
        <w:t xml:space="preserve">2. </w:t>
      </w:r>
      <w:r w:rsidRPr="000C0684">
        <w:rPr>
          <w:bCs/>
          <w:kern w:val="32"/>
          <w:sz w:val="28"/>
          <w:szCs w:val="28"/>
        </w:rPr>
        <w:t>Антивирус</w:t>
      </w:r>
      <w:r w:rsidRPr="005A1FBC">
        <w:rPr>
          <w:bCs/>
          <w:kern w:val="32"/>
          <w:sz w:val="28"/>
          <w:szCs w:val="28"/>
        </w:rPr>
        <w:t xml:space="preserve"> </w:t>
      </w:r>
      <w:bookmarkEnd w:id="6"/>
      <w:bookmarkEnd w:id="7"/>
      <w:r w:rsidRPr="000C0684">
        <w:rPr>
          <w:bCs/>
          <w:sz w:val="28"/>
          <w:szCs w:val="28"/>
          <w:shd w:val="clear" w:color="auto" w:fill="FFFFFF"/>
          <w:lang w:val="en-US"/>
        </w:rPr>
        <w:t>Kaspersky</w:t>
      </w:r>
      <w:r w:rsidRPr="000C0684">
        <w:rPr>
          <w:sz w:val="28"/>
          <w:szCs w:val="28"/>
          <w:shd w:val="clear" w:color="auto" w:fill="FFFFFF"/>
          <w:lang w:val="en-US"/>
        </w:rPr>
        <w:t> </w:t>
      </w:r>
    </w:p>
    <w:p w:rsidR="00A2450D" w:rsidRPr="005A1FBC" w:rsidRDefault="00A2450D" w:rsidP="00A2450D">
      <w:pPr>
        <w:keepNext/>
        <w:widowControl w:val="0"/>
        <w:autoSpaceDE w:val="0"/>
        <w:autoSpaceDN w:val="0"/>
        <w:adjustRightInd w:val="0"/>
        <w:spacing w:line="276" w:lineRule="auto"/>
        <w:ind w:firstLine="709"/>
        <w:jc w:val="both"/>
        <w:rPr>
          <w:bCs/>
          <w:kern w:val="32"/>
          <w:sz w:val="28"/>
          <w:szCs w:val="28"/>
        </w:rPr>
      </w:pPr>
    </w:p>
    <w:p w:rsidR="00A2450D" w:rsidRPr="00D46267" w:rsidRDefault="00A2450D" w:rsidP="00A2450D">
      <w:pPr>
        <w:keepNext/>
        <w:widowControl w:val="0"/>
        <w:autoSpaceDE w:val="0"/>
        <w:autoSpaceDN w:val="0"/>
        <w:adjustRightInd w:val="0"/>
        <w:spacing w:line="276" w:lineRule="auto"/>
        <w:ind w:firstLine="709"/>
        <w:jc w:val="both"/>
        <w:rPr>
          <w:bCs/>
          <w:kern w:val="32"/>
          <w:sz w:val="28"/>
          <w:szCs w:val="28"/>
        </w:rPr>
      </w:pPr>
      <w:bookmarkStart w:id="8" w:name="_Toc531614953"/>
      <w:bookmarkStart w:id="9" w:name="_Toc531686470"/>
      <w:r w:rsidRPr="005A1FBC">
        <w:rPr>
          <w:b/>
          <w:bCs/>
          <w:kern w:val="32"/>
          <w:sz w:val="28"/>
          <w:szCs w:val="28"/>
        </w:rPr>
        <w:t xml:space="preserve">11.2. </w:t>
      </w:r>
      <w:r w:rsidRPr="00D46267">
        <w:rPr>
          <w:b/>
          <w:bCs/>
          <w:kern w:val="32"/>
          <w:sz w:val="28"/>
          <w:szCs w:val="28"/>
        </w:rPr>
        <w:t>Современные профессиональные базы данных и информационные справочные системы</w:t>
      </w:r>
      <w:bookmarkEnd w:id="8"/>
      <w:bookmarkEnd w:id="9"/>
    </w:p>
    <w:p w:rsidR="000C0684" w:rsidRPr="00B9525F" w:rsidRDefault="000C0684" w:rsidP="000C0684">
      <w:pPr>
        <w:widowControl w:val="0"/>
        <w:shd w:val="clear" w:color="auto" w:fill="FFFFFF"/>
        <w:tabs>
          <w:tab w:val="left" w:pos="442"/>
        </w:tabs>
        <w:autoSpaceDE w:val="0"/>
        <w:autoSpaceDN w:val="0"/>
        <w:adjustRightInd w:val="0"/>
        <w:spacing w:line="276" w:lineRule="auto"/>
        <w:ind w:firstLine="709"/>
        <w:jc w:val="both"/>
        <w:rPr>
          <w:bCs/>
          <w:sz w:val="28"/>
          <w:szCs w:val="28"/>
        </w:rPr>
      </w:pPr>
      <w:r w:rsidRPr="00B9525F">
        <w:rPr>
          <w:bCs/>
          <w:sz w:val="28"/>
          <w:szCs w:val="28"/>
        </w:rPr>
        <w:t>1. Информационно-правовая система «Гарант»</w:t>
      </w:r>
    </w:p>
    <w:p w:rsidR="000C0684" w:rsidRPr="00B9525F" w:rsidRDefault="000C0684" w:rsidP="000C0684">
      <w:pPr>
        <w:widowControl w:val="0"/>
        <w:shd w:val="clear" w:color="auto" w:fill="FFFFFF"/>
        <w:tabs>
          <w:tab w:val="left" w:pos="442"/>
        </w:tabs>
        <w:autoSpaceDE w:val="0"/>
        <w:autoSpaceDN w:val="0"/>
        <w:adjustRightInd w:val="0"/>
        <w:spacing w:line="276" w:lineRule="auto"/>
        <w:ind w:firstLine="709"/>
        <w:jc w:val="both"/>
        <w:rPr>
          <w:bCs/>
          <w:sz w:val="28"/>
          <w:szCs w:val="28"/>
        </w:rPr>
      </w:pPr>
      <w:r w:rsidRPr="00B9525F">
        <w:rPr>
          <w:bCs/>
          <w:sz w:val="28"/>
          <w:szCs w:val="28"/>
        </w:rPr>
        <w:t>2. Информационно-правовая система «Консультант Плюс»</w:t>
      </w:r>
    </w:p>
    <w:p w:rsidR="000C0684" w:rsidRPr="00B9525F" w:rsidRDefault="000C0684" w:rsidP="000C0684">
      <w:pPr>
        <w:widowControl w:val="0"/>
        <w:shd w:val="clear" w:color="auto" w:fill="FFFFFF"/>
        <w:tabs>
          <w:tab w:val="left" w:pos="442"/>
        </w:tabs>
        <w:autoSpaceDE w:val="0"/>
        <w:autoSpaceDN w:val="0"/>
        <w:adjustRightInd w:val="0"/>
        <w:spacing w:line="276" w:lineRule="auto"/>
        <w:ind w:firstLine="709"/>
        <w:jc w:val="both"/>
        <w:rPr>
          <w:bCs/>
          <w:sz w:val="28"/>
          <w:szCs w:val="28"/>
        </w:rPr>
      </w:pPr>
      <w:r w:rsidRPr="00B9525F">
        <w:rPr>
          <w:bCs/>
          <w:sz w:val="28"/>
          <w:szCs w:val="28"/>
        </w:rPr>
        <w:t>3. Система комплексного раскрытия информации «СКРИН» -</w:t>
      </w:r>
      <w:r w:rsidRPr="00B9525F">
        <w:rPr>
          <w:bCs/>
          <w:sz w:val="28"/>
          <w:szCs w:val="28"/>
          <w:lang w:val="en-US"/>
        </w:rPr>
        <w:t>http</w:t>
      </w:r>
      <w:r w:rsidRPr="00B9525F">
        <w:rPr>
          <w:bCs/>
          <w:sz w:val="28"/>
          <w:szCs w:val="28"/>
        </w:rPr>
        <w:t>://</w:t>
      </w:r>
      <w:r w:rsidRPr="00B9525F">
        <w:rPr>
          <w:bCs/>
          <w:sz w:val="28"/>
          <w:szCs w:val="28"/>
          <w:lang w:val="en-US"/>
        </w:rPr>
        <w:t>www</w:t>
      </w:r>
      <w:r w:rsidRPr="00B9525F">
        <w:rPr>
          <w:bCs/>
          <w:sz w:val="28"/>
          <w:szCs w:val="28"/>
        </w:rPr>
        <w:t>.</w:t>
      </w:r>
      <w:proofErr w:type="spellStart"/>
      <w:r w:rsidRPr="00B9525F">
        <w:rPr>
          <w:bCs/>
          <w:sz w:val="28"/>
          <w:szCs w:val="28"/>
          <w:lang w:val="en-US"/>
        </w:rPr>
        <w:t>skrin</w:t>
      </w:r>
      <w:proofErr w:type="spellEnd"/>
      <w:r w:rsidRPr="00B9525F">
        <w:rPr>
          <w:bCs/>
          <w:sz w:val="28"/>
          <w:szCs w:val="28"/>
        </w:rPr>
        <w:t>.</w:t>
      </w:r>
      <w:proofErr w:type="spellStart"/>
      <w:r w:rsidRPr="00B9525F">
        <w:rPr>
          <w:bCs/>
          <w:sz w:val="28"/>
          <w:szCs w:val="28"/>
          <w:lang w:val="en-US"/>
        </w:rPr>
        <w:t>ru</w:t>
      </w:r>
      <w:proofErr w:type="spellEnd"/>
      <w:r w:rsidRPr="00B9525F">
        <w:rPr>
          <w:bCs/>
          <w:sz w:val="28"/>
          <w:szCs w:val="28"/>
        </w:rPr>
        <w:t>/</w:t>
      </w:r>
    </w:p>
    <w:p w:rsidR="000C0684" w:rsidRDefault="000C0684" w:rsidP="000C0684">
      <w:pPr>
        <w:widowControl w:val="0"/>
        <w:shd w:val="clear" w:color="auto" w:fill="FFFFFF"/>
        <w:tabs>
          <w:tab w:val="left" w:pos="442"/>
        </w:tabs>
        <w:autoSpaceDE w:val="0"/>
        <w:autoSpaceDN w:val="0"/>
        <w:adjustRightInd w:val="0"/>
        <w:ind w:firstLine="709"/>
        <w:jc w:val="both"/>
      </w:pPr>
      <w:r>
        <w:rPr>
          <w:rFonts w:eastAsia="Calibri"/>
          <w:sz w:val="28"/>
          <w:szCs w:val="28"/>
        </w:rPr>
        <w:t>4</w:t>
      </w:r>
      <w:r w:rsidRPr="00B9525F">
        <w:rPr>
          <w:rFonts w:eastAsia="Calibri"/>
          <w:sz w:val="28"/>
          <w:szCs w:val="28"/>
        </w:rPr>
        <w:t xml:space="preserve">. </w:t>
      </w:r>
      <w:r w:rsidRPr="00B9525F">
        <w:rPr>
          <w:color w:val="000000"/>
          <w:sz w:val="28"/>
          <w:szCs w:val="28"/>
        </w:rPr>
        <w:t xml:space="preserve">Официальный интернет-портал правовой информации </w:t>
      </w:r>
      <w:hyperlink r:id="rId16" w:history="1">
        <w:r w:rsidRPr="00B9525F">
          <w:rPr>
            <w:color w:val="0000FF" w:themeColor="hyperlink"/>
            <w:sz w:val="28"/>
            <w:szCs w:val="28"/>
            <w:u w:val="single"/>
          </w:rPr>
          <w:t>http://www.pravo.gov.ru</w:t>
        </w:r>
      </w:hyperlink>
    </w:p>
    <w:p w:rsidR="000C0684" w:rsidRDefault="000C0684" w:rsidP="000C0684">
      <w:pPr>
        <w:widowControl w:val="0"/>
        <w:shd w:val="clear" w:color="auto" w:fill="FFFFFF"/>
        <w:tabs>
          <w:tab w:val="left" w:pos="442"/>
        </w:tabs>
        <w:autoSpaceDE w:val="0"/>
        <w:autoSpaceDN w:val="0"/>
        <w:adjustRightInd w:val="0"/>
        <w:ind w:firstLine="709"/>
        <w:jc w:val="both"/>
      </w:pPr>
    </w:p>
    <w:p w:rsidR="00A2450D" w:rsidRPr="00D46267" w:rsidRDefault="00A2450D" w:rsidP="000C0684">
      <w:pPr>
        <w:widowControl w:val="0"/>
        <w:shd w:val="clear" w:color="auto" w:fill="FFFFFF"/>
        <w:tabs>
          <w:tab w:val="left" w:pos="442"/>
        </w:tabs>
        <w:autoSpaceDE w:val="0"/>
        <w:autoSpaceDN w:val="0"/>
        <w:adjustRightInd w:val="0"/>
        <w:ind w:firstLine="709"/>
        <w:jc w:val="both"/>
        <w:rPr>
          <w:bCs/>
          <w:sz w:val="28"/>
          <w:szCs w:val="28"/>
        </w:rPr>
      </w:pPr>
      <w:r w:rsidRPr="00D46267">
        <w:rPr>
          <w:b/>
          <w:bCs/>
          <w:sz w:val="28"/>
          <w:szCs w:val="28"/>
        </w:rPr>
        <w:t xml:space="preserve">11.3. Сертифицированные программные и аппаратные средства защиты информации- </w:t>
      </w:r>
      <w:r w:rsidRPr="00D46267">
        <w:rPr>
          <w:bCs/>
          <w:sz w:val="28"/>
          <w:szCs w:val="28"/>
        </w:rPr>
        <w:t xml:space="preserve"> не используются</w:t>
      </w:r>
    </w:p>
    <w:p w:rsidR="00A2450D" w:rsidRPr="00D46267" w:rsidRDefault="00A2450D" w:rsidP="00A2450D">
      <w:pPr>
        <w:spacing w:line="200" w:lineRule="atLeast"/>
        <w:ind w:right="-198"/>
        <w:jc w:val="center"/>
      </w:pPr>
    </w:p>
    <w:p w:rsidR="00A2450D" w:rsidRPr="00D46267" w:rsidRDefault="00A2450D" w:rsidP="00A2450D">
      <w:pPr>
        <w:widowControl w:val="0"/>
        <w:tabs>
          <w:tab w:val="left" w:pos="540"/>
        </w:tabs>
        <w:suppressAutoHyphens/>
        <w:autoSpaceDE w:val="0"/>
        <w:autoSpaceDN w:val="0"/>
        <w:adjustRightInd w:val="0"/>
        <w:spacing w:after="120" w:line="360" w:lineRule="auto"/>
        <w:ind w:hanging="360"/>
        <w:jc w:val="both"/>
        <w:rPr>
          <w:sz w:val="28"/>
          <w:szCs w:val="28"/>
        </w:rPr>
      </w:pPr>
    </w:p>
    <w:p w:rsidR="00A2450D" w:rsidRDefault="00A2450D" w:rsidP="00A2450D">
      <w:pPr>
        <w:spacing w:line="276" w:lineRule="auto"/>
        <w:ind w:firstLine="567"/>
        <w:contextualSpacing/>
        <w:jc w:val="both"/>
        <w:rPr>
          <w:sz w:val="28"/>
          <w:szCs w:val="28"/>
        </w:rPr>
      </w:pPr>
      <w:r>
        <w:rPr>
          <w:rFonts w:eastAsiaTheme="minorHAnsi" w:cstheme="minorBidi"/>
          <w:b/>
          <w:sz w:val="28"/>
        </w:rPr>
        <w:t xml:space="preserve">12. </w:t>
      </w:r>
      <w:r w:rsidRPr="00AF423B">
        <w:rPr>
          <w:rFonts w:eastAsiaTheme="minorHAnsi" w:cstheme="minorBidi"/>
          <w:b/>
          <w:sz w:val="28"/>
        </w:rPr>
        <w:t>Описание материально-технической базы, необходимой для осуществления образовательного процесса по дисциплине</w:t>
      </w:r>
    </w:p>
    <w:p w:rsidR="00A2450D" w:rsidRPr="00E20918" w:rsidRDefault="00403097" w:rsidP="00A2450D">
      <w:pPr>
        <w:spacing w:line="360" w:lineRule="auto"/>
        <w:ind w:firstLine="567"/>
        <w:jc w:val="both"/>
        <w:rPr>
          <w:sz w:val="28"/>
          <w:szCs w:val="28"/>
        </w:rPr>
      </w:pPr>
      <w:r>
        <w:rPr>
          <w:sz w:val="28"/>
          <w:szCs w:val="28"/>
        </w:rPr>
        <w:t xml:space="preserve">Реализация </w:t>
      </w:r>
      <w:r w:rsidR="00A2450D" w:rsidRPr="00E20918">
        <w:rPr>
          <w:sz w:val="28"/>
          <w:szCs w:val="28"/>
        </w:rPr>
        <w:t xml:space="preserve">дисциплины </w:t>
      </w:r>
      <w:r w:rsidR="00A2450D" w:rsidRPr="00E20918">
        <w:rPr>
          <w:bCs/>
          <w:sz w:val="28"/>
          <w:szCs w:val="28"/>
        </w:rPr>
        <w:t>«</w:t>
      </w:r>
      <w:r w:rsidR="000C0684">
        <w:rPr>
          <w:bCs/>
          <w:sz w:val="28"/>
          <w:szCs w:val="28"/>
        </w:rPr>
        <w:t>Интеллектуальная собственность в цифровой среде</w:t>
      </w:r>
      <w:r w:rsidR="00A2450D" w:rsidRPr="00E20918">
        <w:rPr>
          <w:bCs/>
          <w:sz w:val="28"/>
          <w:szCs w:val="28"/>
        </w:rPr>
        <w:t>»,</w:t>
      </w:r>
      <w:r w:rsidR="005000FC">
        <w:rPr>
          <w:b/>
          <w:bCs/>
          <w:sz w:val="28"/>
          <w:szCs w:val="28"/>
        </w:rPr>
        <w:t xml:space="preserve"> </w:t>
      </w:r>
      <w:r w:rsidR="00A2450D" w:rsidRPr="00E20918">
        <w:rPr>
          <w:sz w:val="28"/>
          <w:szCs w:val="28"/>
        </w:rPr>
        <w:t>обеспечивается доступом каждого студента к библиотечным фондам и базам данных способствующих осуществлению научно-исследовательской деятельности, наличием методических пособий и рекомендаций по всему курсу, по всем видам занятий.</w:t>
      </w:r>
    </w:p>
    <w:p w:rsidR="00A2450D" w:rsidRPr="00E20918" w:rsidRDefault="00A2450D" w:rsidP="00A2450D">
      <w:pPr>
        <w:spacing w:line="360" w:lineRule="auto"/>
        <w:ind w:firstLine="567"/>
        <w:jc w:val="both"/>
        <w:rPr>
          <w:sz w:val="28"/>
          <w:szCs w:val="28"/>
        </w:rPr>
      </w:pPr>
      <w:r w:rsidRPr="00E20918">
        <w:rPr>
          <w:b/>
          <w:sz w:val="28"/>
          <w:szCs w:val="28"/>
        </w:rPr>
        <w:t>Материально-технические условия проведения лекционных занятий:</w:t>
      </w:r>
      <w:r w:rsidRPr="00E20918">
        <w:rPr>
          <w:sz w:val="28"/>
          <w:szCs w:val="28"/>
        </w:rPr>
        <w:t xml:space="preserve"> - аудитории, оснащенные компьютерами на платформе </w:t>
      </w:r>
      <w:proofErr w:type="spellStart"/>
      <w:r w:rsidRPr="00E20918">
        <w:rPr>
          <w:sz w:val="28"/>
          <w:szCs w:val="28"/>
        </w:rPr>
        <w:t>Intel</w:t>
      </w:r>
      <w:proofErr w:type="spellEnd"/>
      <w:r w:rsidRPr="00E20918">
        <w:rPr>
          <w:sz w:val="28"/>
          <w:szCs w:val="28"/>
        </w:rPr>
        <w:t>, проект</w:t>
      </w:r>
      <w:r>
        <w:rPr>
          <w:sz w:val="28"/>
          <w:szCs w:val="28"/>
        </w:rPr>
        <w:t>орами</w:t>
      </w:r>
      <w:r w:rsidRPr="00E20918">
        <w:rPr>
          <w:sz w:val="28"/>
          <w:szCs w:val="28"/>
        </w:rPr>
        <w:t xml:space="preserve">. </w:t>
      </w:r>
    </w:p>
    <w:p w:rsidR="00A2450D" w:rsidRPr="00E20918" w:rsidRDefault="00A2450D" w:rsidP="00A2450D">
      <w:pPr>
        <w:spacing w:line="360" w:lineRule="auto"/>
        <w:ind w:firstLine="567"/>
        <w:jc w:val="both"/>
        <w:rPr>
          <w:sz w:val="28"/>
          <w:szCs w:val="28"/>
        </w:rPr>
      </w:pPr>
      <w:r w:rsidRPr="00E20918">
        <w:rPr>
          <w:b/>
          <w:sz w:val="28"/>
          <w:szCs w:val="28"/>
        </w:rPr>
        <w:t>Материально-технические условия проведения практических занятий</w:t>
      </w:r>
      <w:r w:rsidRPr="00E20918">
        <w:rPr>
          <w:sz w:val="28"/>
          <w:szCs w:val="28"/>
        </w:rPr>
        <w:t xml:space="preserve"> - компьютерные классы, оснащенные персональными компьютерами</w:t>
      </w:r>
      <w:r>
        <w:rPr>
          <w:rFonts w:ascii="TimesNewRoman" w:hAnsi="TimesNewRoman" w:cs="TimesNewRoman"/>
          <w:sz w:val="28"/>
          <w:szCs w:val="28"/>
        </w:rPr>
        <w:t xml:space="preserve"> (компьютер, проектор, экран)</w:t>
      </w:r>
      <w:r w:rsidRPr="00E20918">
        <w:rPr>
          <w:sz w:val="28"/>
          <w:szCs w:val="28"/>
        </w:rPr>
        <w:t xml:space="preserve"> на платформе </w:t>
      </w:r>
      <w:proofErr w:type="spellStart"/>
      <w:r w:rsidRPr="00E20918">
        <w:rPr>
          <w:sz w:val="28"/>
          <w:szCs w:val="28"/>
        </w:rPr>
        <w:t>Intel</w:t>
      </w:r>
      <w:proofErr w:type="spellEnd"/>
      <w:r w:rsidRPr="00E20918">
        <w:rPr>
          <w:sz w:val="28"/>
          <w:szCs w:val="28"/>
        </w:rPr>
        <w:t xml:space="preserve"> (AMD или аналогичной), выделенными серверами на платформе </w:t>
      </w:r>
      <w:proofErr w:type="spellStart"/>
      <w:r w:rsidRPr="00E20918">
        <w:rPr>
          <w:sz w:val="28"/>
          <w:szCs w:val="28"/>
        </w:rPr>
        <w:t>Intel</w:t>
      </w:r>
      <w:proofErr w:type="spellEnd"/>
      <w:r w:rsidRPr="00E20918">
        <w:rPr>
          <w:sz w:val="28"/>
          <w:szCs w:val="28"/>
        </w:rPr>
        <w:t xml:space="preserve"> (AMD), объединенные в локальную сеть </w:t>
      </w:r>
      <w:r w:rsidRPr="00E20918">
        <w:rPr>
          <w:sz w:val="28"/>
          <w:szCs w:val="28"/>
        </w:rPr>
        <w:lastRenderedPageBreak/>
        <w:t xml:space="preserve">университета и имеющие доступ к глобальной сети Интернет оборудованных проектором. </w:t>
      </w:r>
      <w:r>
        <w:rPr>
          <w:rFonts w:ascii="TimesNewRoman" w:hAnsi="TimesNewRoman" w:cs="TimesNewRoman"/>
          <w:sz w:val="28"/>
          <w:szCs w:val="28"/>
        </w:rPr>
        <w:t>Презентационная техника.</w:t>
      </w:r>
    </w:p>
    <w:p w:rsidR="00A2450D" w:rsidRDefault="00A2450D" w:rsidP="00A2450D">
      <w:pPr>
        <w:spacing w:line="360" w:lineRule="auto"/>
        <w:ind w:firstLine="567"/>
        <w:jc w:val="both"/>
        <w:rPr>
          <w:sz w:val="28"/>
          <w:szCs w:val="28"/>
        </w:rPr>
      </w:pPr>
      <w:r w:rsidRPr="00E20918">
        <w:rPr>
          <w:b/>
          <w:sz w:val="28"/>
          <w:szCs w:val="28"/>
        </w:rPr>
        <w:t>Материально-техническое обеспечение научно-исследовательской работы:</w:t>
      </w:r>
      <w:r w:rsidRPr="00E20918">
        <w:rPr>
          <w:sz w:val="28"/>
          <w:szCs w:val="28"/>
        </w:rPr>
        <w:t xml:space="preserve"> - читальные залы библиотеки </w:t>
      </w:r>
      <w:proofErr w:type="spellStart"/>
      <w:r w:rsidRPr="00E20918">
        <w:rPr>
          <w:sz w:val="28"/>
          <w:szCs w:val="28"/>
        </w:rPr>
        <w:t>Финуниверситета</w:t>
      </w:r>
      <w:proofErr w:type="spellEnd"/>
      <w:r w:rsidRPr="00E20918">
        <w:rPr>
          <w:sz w:val="28"/>
          <w:szCs w:val="28"/>
        </w:rPr>
        <w:t>, оборудованные компьютерами</w:t>
      </w:r>
      <w:r>
        <w:rPr>
          <w:sz w:val="28"/>
          <w:szCs w:val="28"/>
        </w:rPr>
        <w:t>.</w:t>
      </w:r>
      <w:r w:rsidRPr="00E20918">
        <w:rPr>
          <w:sz w:val="28"/>
          <w:szCs w:val="28"/>
        </w:rPr>
        <w:t xml:space="preserve"> </w:t>
      </w:r>
    </w:p>
    <w:p w:rsidR="00A2450D" w:rsidRPr="00E20918" w:rsidRDefault="00A2450D" w:rsidP="00A2450D">
      <w:pPr>
        <w:spacing w:line="360" w:lineRule="auto"/>
        <w:ind w:firstLine="567"/>
        <w:jc w:val="both"/>
        <w:rPr>
          <w:sz w:val="28"/>
          <w:szCs w:val="28"/>
        </w:rPr>
      </w:pPr>
      <w:r w:rsidRPr="00E20918">
        <w:rPr>
          <w:sz w:val="28"/>
          <w:szCs w:val="28"/>
        </w:rPr>
        <w:t xml:space="preserve">Из читальных залов библиотеки предоставляется доступ к </w:t>
      </w:r>
      <w:r>
        <w:rPr>
          <w:color w:val="000000"/>
          <w:sz w:val="28"/>
          <w:szCs w:val="28"/>
          <w:shd w:val="clear" w:color="auto" w:fill="FFFFFF"/>
        </w:rPr>
        <w:t>Научной электронной</w:t>
      </w:r>
      <w:r w:rsidRPr="00E20918">
        <w:rPr>
          <w:color w:val="000000"/>
          <w:sz w:val="28"/>
          <w:szCs w:val="28"/>
          <w:shd w:val="clear" w:color="auto" w:fill="FFFFFF"/>
        </w:rPr>
        <w:t xml:space="preserve"> библиотеке </w:t>
      </w:r>
      <w:proofErr w:type="gramStart"/>
      <w:r w:rsidRPr="00E20918">
        <w:rPr>
          <w:color w:val="000000"/>
          <w:sz w:val="28"/>
          <w:szCs w:val="28"/>
          <w:shd w:val="clear" w:color="auto" w:fill="FFFFFF"/>
        </w:rPr>
        <w:t>eLIBRARY.RU ,</w:t>
      </w:r>
      <w:proofErr w:type="gramEnd"/>
      <w:r w:rsidRPr="00E20918">
        <w:rPr>
          <w:rFonts w:eastAsia="Calibri"/>
          <w:b/>
          <w:bCs/>
          <w:color w:val="000000"/>
          <w:kern w:val="32"/>
          <w:sz w:val="28"/>
          <w:szCs w:val="28"/>
          <w:shd w:val="clear" w:color="auto" w:fill="FFFFFF"/>
        </w:rPr>
        <w:t xml:space="preserve"> </w:t>
      </w:r>
      <w:r w:rsidRPr="005D1CFC">
        <w:rPr>
          <w:bCs/>
          <w:color w:val="000000"/>
          <w:sz w:val="28"/>
          <w:szCs w:val="28"/>
          <w:shd w:val="clear" w:color="auto" w:fill="FFFFFF"/>
        </w:rPr>
        <w:t>Электронной библиотеке диссертаций Российской государственной библиотеки и т.д.</w:t>
      </w:r>
      <w:r w:rsidRPr="00E20918">
        <w:rPr>
          <w:sz w:val="28"/>
          <w:szCs w:val="28"/>
        </w:rPr>
        <w:t xml:space="preserve"> </w:t>
      </w:r>
    </w:p>
    <w:p w:rsidR="00A2450D" w:rsidRPr="00E20918" w:rsidRDefault="00A2450D" w:rsidP="00A2450D">
      <w:pPr>
        <w:spacing w:line="360" w:lineRule="auto"/>
        <w:ind w:firstLine="567"/>
        <w:jc w:val="both"/>
        <w:rPr>
          <w:sz w:val="28"/>
          <w:szCs w:val="28"/>
        </w:rPr>
      </w:pPr>
      <w:r w:rsidRPr="00E20918">
        <w:rPr>
          <w:sz w:val="28"/>
          <w:szCs w:val="28"/>
        </w:rPr>
        <w:t>Кроме того</w:t>
      </w:r>
      <w:r w:rsidR="00403097">
        <w:rPr>
          <w:sz w:val="28"/>
          <w:szCs w:val="28"/>
        </w:rPr>
        <w:t>,</w:t>
      </w:r>
      <w:r w:rsidRPr="00E20918">
        <w:rPr>
          <w:sz w:val="28"/>
          <w:szCs w:val="28"/>
        </w:rPr>
        <w:t xml:space="preserve"> для</w:t>
      </w:r>
      <w:r>
        <w:rPr>
          <w:sz w:val="28"/>
          <w:szCs w:val="28"/>
        </w:rPr>
        <w:t xml:space="preserve"> </w:t>
      </w:r>
      <w:r w:rsidRPr="00E20918">
        <w:rPr>
          <w:sz w:val="28"/>
          <w:szCs w:val="28"/>
        </w:rPr>
        <w:t xml:space="preserve">подготовки </w:t>
      </w:r>
      <w:r>
        <w:rPr>
          <w:sz w:val="28"/>
          <w:szCs w:val="28"/>
        </w:rPr>
        <w:t>студентов</w:t>
      </w:r>
      <w:r w:rsidRPr="00E20918">
        <w:rPr>
          <w:sz w:val="28"/>
          <w:szCs w:val="28"/>
        </w:rPr>
        <w:t xml:space="preserve"> БИК предоставляет:</w:t>
      </w:r>
    </w:p>
    <w:p w:rsidR="00A2450D" w:rsidRPr="00E20918" w:rsidRDefault="000155BA" w:rsidP="00A2450D">
      <w:pPr>
        <w:numPr>
          <w:ilvl w:val="0"/>
          <w:numId w:val="32"/>
        </w:numPr>
        <w:spacing w:line="360" w:lineRule="auto"/>
        <w:jc w:val="both"/>
        <w:rPr>
          <w:color w:val="000000"/>
          <w:sz w:val="28"/>
          <w:szCs w:val="28"/>
        </w:rPr>
      </w:pPr>
      <w:hyperlink r:id="rId17" w:history="1">
        <w:r w:rsidR="00A2450D" w:rsidRPr="00E20918">
          <w:rPr>
            <w:color w:val="000000"/>
            <w:sz w:val="28"/>
            <w:szCs w:val="28"/>
          </w:rPr>
          <w:t xml:space="preserve">Электронная библиотека </w:t>
        </w:r>
        <w:proofErr w:type="spellStart"/>
        <w:r w:rsidR="00A2450D" w:rsidRPr="00E20918">
          <w:rPr>
            <w:color w:val="000000"/>
            <w:sz w:val="28"/>
            <w:szCs w:val="28"/>
          </w:rPr>
          <w:t>Финуниверситета</w:t>
        </w:r>
        <w:proofErr w:type="spellEnd"/>
      </w:hyperlink>
    </w:p>
    <w:p w:rsidR="00A2450D" w:rsidRPr="00E20918" w:rsidRDefault="00A2450D" w:rsidP="00A2450D">
      <w:pPr>
        <w:numPr>
          <w:ilvl w:val="0"/>
          <w:numId w:val="32"/>
        </w:numPr>
        <w:spacing w:line="360" w:lineRule="auto"/>
        <w:jc w:val="both"/>
        <w:rPr>
          <w:color w:val="000000"/>
          <w:sz w:val="28"/>
          <w:szCs w:val="28"/>
        </w:rPr>
      </w:pPr>
      <w:r w:rsidRPr="00E20918">
        <w:rPr>
          <w:color w:val="000000"/>
          <w:sz w:val="28"/>
          <w:szCs w:val="28"/>
        </w:rPr>
        <w:t>Электронные ресурсы по подписке</w:t>
      </w:r>
    </w:p>
    <w:p w:rsidR="00A2450D" w:rsidRPr="00E20918" w:rsidRDefault="000155BA" w:rsidP="00A2450D">
      <w:pPr>
        <w:numPr>
          <w:ilvl w:val="1"/>
          <w:numId w:val="32"/>
        </w:numPr>
        <w:jc w:val="both"/>
        <w:rPr>
          <w:color w:val="000000"/>
          <w:sz w:val="28"/>
          <w:szCs w:val="28"/>
        </w:rPr>
      </w:pPr>
      <w:hyperlink r:id="rId18" w:history="1">
        <w:r w:rsidR="00A2450D" w:rsidRPr="00E20918">
          <w:rPr>
            <w:color w:val="000000"/>
            <w:sz w:val="28"/>
            <w:szCs w:val="28"/>
          </w:rPr>
          <w:t>Ресурсы на иностранных языках</w:t>
        </w:r>
      </w:hyperlink>
    </w:p>
    <w:p w:rsidR="00A2450D" w:rsidRPr="00E20918" w:rsidRDefault="000155BA" w:rsidP="00A2450D">
      <w:pPr>
        <w:numPr>
          <w:ilvl w:val="1"/>
          <w:numId w:val="32"/>
        </w:numPr>
        <w:jc w:val="both"/>
        <w:rPr>
          <w:color w:val="000000"/>
          <w:sz w:val="28"/>
          <w:szCs w:val="28"/>
        </w:rPr>
      </w:pPr>
      <w:hyperlink r:id="rId19" w:history="1">
        <w:r w:rsidR="00A2450D" w:rsidRPr="00E20918">
          <w:rPr>
            <w:color w:val="000000"/>
            <w:sz w:val="28"/>
            <w:szCs w:val="28"/>
          </w:rPr>
          <w:t>Ресурсы на русском языке</w:t>
        </w:r>
      </w:hyperlink>
    </w:p>
    <w:p w:rsidR="00A2450D" w:rsidRPr="00E20918" w:rsidRDefault="000155BA" w:rsidP="00A2450D">
      <w:pPr>
        <w:numPr>
          <w:ilvl w:val="1"/>
          <w:numId w:val="32"/>
        </w:numPr>
        <w:jc w:val="both"/>
        <w:rPr>
          <w:color w:val="000000"/>
          <w:sz w:val="28"/>
          <w:szCs w:val="28"/>
        </w:rPr>
      </w:pPr>
      <w:hyperlink r:id="rId20" w:history="1">
        <w:r w:rsidR="00A2450D" w:rsidRPr="00E20918">
          <w:rPr>
            <w:color w:val="000000"/>
            <w:sz w:val="28"/>
            <w:szCs w:val="28"/>
          </w:rPr>
          <w:t>Электронные газеты и журналы</w:t>
        </w:r>
      </w:hyperlink>
    </w:p>
    <w:p w:rsidR="00A2450D" w:rsidRPr="00E20918" w:rsidRDefault="000155BA" w:rsidP="00A2450D">
      <w:pPr>
        <w:numPr>
          <w:ilvl w:val="1"/>
          <w:numId w:val="32"/>
        </w:numPr>
        <w:jc w:val="both"/>
        <w:rPr>
          <w:color w:val="000000"/>
          <w:sz w:val="28"/>
          <w:szCs w:val="28"/>
        </w:rPr>
      </w:pPr>
      <w:hyperlink r:id="rId21" w:history="1">
        <w:r w:rsidR="00A2450D" w:rsidRPr="00E20918">
          <w:rPr>
            <w:color w:val="000000"/>
            <w:sz w:val="28"/>
            <w:szCs w:val="28"/>
          </w:rPr>
          <w:t>Электронные книги</w:t>
        </w:r>
      </w:hyperlink>
    </w:p>
    <w:p w:rsidR="00A2450D" w:rsidRPr="00E20918" w:rsidRDefault="000155BA" w:rsidP="00A2450D">
      <w:pPr>
        <w:numPr>
          <w:ilvl w:val="1"/>
          <w:numId w:val="32"/>
        </w:numPr>
        <w:jc w:val="both"/>
        <w:rPr>
          <w:color w:val="000000"/>
          <w:sz w:val="28"/>
          <w:szCs w:val="28"/>
        </w:rPr>
      </w:pPr>
      <w:hyperlink r:id="rId22" w:history="1">
        <w:r w:rsidR="00A2450D" w:rsidRPr="00E20918">
          <w:rPr>
            <w:color w:val="000000"/>
            <w:sz w:val="28"/>
            <w:szCs w:val="28"/>
          </w:rPr>
          <w:t>Электронно-библиотечные системы</w:t>
        </w:r>
      </w:hyperlink>
    </w:p>
    <w:p w:rsidR="00A2450D" w:rsidRPr="00E20918" w:rsidRDefault="000155BA" w:rsidP="00A2450D">
      <w:pPr>
        <w:numPr>
          <w:ilvl w:val="1"/>
          <w:numId w:val="32"/>
        </w:numPr>
        <w:jc w:val="both"/>
        <w:rPr>
          <w:color w:val="000000"/>
          <w:sz w:val="28"/>
          <w:szCs w:val="28"/>
        </w:rPr>
      </w:pPr>
      <w:hyperlink r:id="rId23" w:history="1">
        <w:r w:rsidR="00A2450D" w:rsidRPr="00E20918">
          <w:rPr>
            <w:color w:val="000000"/>
            <w:sz w:val="28"/>
            <w:szCs w:val="28"/>
          </w:rPr>
          <w:t>Диссертации</w:t>
        </w:r>
      </w:hyperlink>
    </w:p>
    <w:p w:rsidR="00A2450D" w:rsidRPr="00E20918" w:rsidRDefault="000155BA" w:rsidP="00A2450D">
      <w:pPr>
        <w:numPr>
          <w:ilvl w:val="1"/>
          <w:numId w:val="32"/>
        </w:numPr>
        <w:jc w:val="both"/>
        <w:rPr>
          <w:color w:val="000000"/>
          <w:sz w:val="28"/>
          <w:szCs w:val="28"/>
        </w:rPr>
      </w:pPr>
      <w:hyperlink r:id="rId24" w:history="1">
        <w:r w:rsidR="00A2450D" w:rsidRPr="00E20918">
          <w:rPr>
            <w:color w:val="000000"/>
            <w:sz w:val="28"/>
            <w:szCs w:val="28"/>
          </w:rPr>
          <w:t>Словари и энциклопедии</w:t>
        </w:r>
      </w:hyperlink>
    </w:p>
    <w:p w:rsidR="00A2450D" w:rsidRPr="00E20918" w:rsidRDefault="000155BA" w:rsidP="00A2450D">
      <w:pPr>
        <w:numPr>
          <w:ilvl w:val="1"/>
          <w:numId w:val="32"/>
        </w:numPr>
        <w:jc w:val="both"/>
        <w:rPr>
          <w:color w:val="000000"/>
          <w:sz w:val="28"/>
          <w:szCs w:val="28"/>
        </w:rPr>
      </w:pPr>
      <w:hyperlink r:id="rId25" w:history="1">
        <w:r w:rsidR="00A2450D" w:rsidRPr="00E20918">
          <w:rPr>
            <w:color w:val="000000"/>
            <w:sz w:val="28"/>
            <w:szCs w:val="28"/>
          </w:rPr>
          <w:t>Справочно-правовые системы</w:t>
        </w:r>
      </w:hyperlink>
    </w:p>
    <w:p w:rsidR="00A2450D" w:rsidRPr="00E20918" w:rsidRDefault="000155BA" w:rsidP="00A2450D">
      <w:pPr>
        <w:numPr>
          <w:ilvl w:val="1"/>
          <w:numId w:val="32"/>
        </w:numPr>
        <w:jc w:val="both"/>
        <w:rPr>
          <w:color w:val="000000"/>
          <w:sz w:val="28"/>
          <w:szCs w:val="28"/>
        </w:rPr>
      </w:pPr>
      <w:hyperlink r:id="rId26" w:history="1">
        <w:r w:rsidR="00A2450D" w:rsidRPr="00E20918">
          <w:rPr>
            <w:color w:val="000000"/>
            <w:sz w:val="28"/>
            <w:szCs w:val="28"/>
          </w:rPr>
          <w:t>Ресурсы открытого доступа</w:t>
        </w:r>
      </w:hyperlink>
    </w:p>
    <w:p w:rsidR="00A2450D" w:rsidRPr="00E20918" w:rsidRDefault="000155BA" w:rsidP="00A2450D">
      <w:pPr>
        <w:numPr>
          <w:ilvl w:val="0"/>
          <w:numId w:val="32"/>
        </w:numPr>
        <w:jc w:val="both"/>
        <w:rPr>
          <w:color w:val="000000"/>
          <w:sz w:val="28"/>
          <w:szCs w:val="28"/>
        </w:rPr>
      </w:pPr>
      <w:hyperlink r:id="rId27" w:history="1">
        <w:r w:rsidR="00A2450D" w:rsidRPr="00E20918">
          <w:rPr>
            <w:color w:val="000000"/>
            <w:sz w:val="28"/>
            <w:szCs w:val="28"/>
          </w:rPr>
          <w:t>Электронный каталог</w:t>
        </w:r>
      </w:hyperlink>
    </w:p>
    <w:p w:rsidR="00A2450D" w:rsidRPr="00E20918" w:rsidRDefault="000155BA" w:rsidP="00A2450D">
      <w:pPr>
        <w:numPr>
          <w:ilvl w:val="0"/>
          <w:numId w:val="32"/>
        </w:numPr>
        <w:jc w:val="both"/>
        <w:rPr>
          <w:color w:val="000000"/>
          <w:sz w:val="28"/>
          <w:szCs w:val="28"/>
        </w:rPr>
      </w:pPr>
      <w:hyperlink r:id="rId28" w:history="1">
        <w:r w:rsidR="00A2450D" w:rsidRPr="00E20918">
          <w:rPr>
            <w:color w:val="000000"/>
            <w:sz w:val="28"/>
            <w:szCs w:val="28"/>
          </w:rPr>
          <w:t>Периодические издания Университета в электронном виде</w:t>
        </w:r>
      </w:hyperlink>
    </w:p>
    <w:p w:rsidR="00A2450D" w:rsidRPr="00FF6B82" w:rsidRDefault="00A2450D" w:rsidP="00A2450D">
      <w:pPr>
        <w:spacing w:line="360" w:lineRule="auto"/>
        <w:ind w:firstLine="709"/>
        <w:jc w:val="both"/>
        <w:rPr>
          <w:sz w:val="28"/>
          <w:szCs w:val="28"/>
        </w:rPr>
      </w:pPr>
    </w:p>
    <w:p w:rsidR="00A2450D" w:rsidRPr="00A53F38" w:rsidRDefault="00A2450D" w:rsidP="00A2450D">
      <w:pPr>
        <w:shd w:val="clear" w:color="auto" w:fill="FFFFFF"/>
        <w:spacing w:line="360" w:lineRule="auto"/>
        <w:ind w:firstLine="709"/>
        <w:jc w:val="both"/>
        <w:rPr>
          <w:sz w:val="28"/>
          <w:szCs w:val="28"/>
        </w:rPr>
      </w:pPr>
    </w:p>
    <w:p w:rsidR="00A2450D" w:rsidRPr="00422362" w:rsidRDefault="00A2450D" w:rsidP="00EE6321">
      <w:pPr>
        <w:spacing w:line="276" w:lineRule="auto"/>
        <w:contextualSpacing/>
        <w:jc w:val="both"/>
        <w:rPr>
          <w:rFonts w:eastAsiaTheme="minorHAnsi" w:cstheme="minorBidi"/>
          <w:b/>
          <w:sz w:val="28"/>
        </w:rPr>
      </w:pPr>
    </w:p>
    <w:sectPr w:rsidR="00A2450D" w:rsidRPr="00422362" w:rsidSect="007916E6">
      <w:footerReference w:type="default" r:id="rId29"/>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55BA" w:rsidRDefault="000155BA" w:rsidP="00590E2B">
      <w:r>
        <w:separator/>
      </w:r>
    </w:p>
  </w:endnote>
  <w:endnote w:type="continuationSeparator" w:id="0">
    <w:p w:rsidR="000155BA" w:rsidRDefault="000155BA" w:rsidP="00590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TimesNewRoman">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30016"/>
      <w:docPartObj>
        <w:docPartGallery w:val="Page Numbers (Bottom of Page)"/>
        <w:docPartUnique/>
      </w:docPartObj>
    </w:sdtPr>
    <w:sdtEndPr/>
    <w:sdtContent>
      <w:p w:rsidR="007965BE" w:rsidRDefault="007965BE">
        <w:pPr>
          <w:pStyle w:val="af0"/>
          <w:jc w:val="right"/>
        </w:pPr>
        <w:r>
          <w:rPr>
            <w:noProof/>
          </w:rPr>
          <w:fldChar w:fldCharType="begin"/>
        </w:r>
        <w:r>
          <w:rPr>
            <w:noProof/>
          </w:rPr>
          <w:instrText xml:space="preserve"> PAGE   \* MERGEFORMAT </w:instrText>
        </w:r>
        <w:r>
          <w:rPr>
            <w:noProof/>
          </w:rPr>
          <w:fldChar w:fldCharType="separate"/>
        </w:r>
        <w:r w:rsidR="00005B92">
          <w:rPr>
            <w:noProof/>
          </w:rPr>
          <w:t>2</w:t>
        </w:r>
        <w:r>
          <w:rPr>
            <w:noProof/>
          </w:rPr>
          <w:fldChar w:fldCharType="end"/>
        </w:r>
      </w:p>
    </w:sdtContent>
  </w:sdt>
  <w:p w:rsidR="007965BE" w:rsidRDefault="007965BE">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55BA" w:rsidRDefault="000155BA" w:rsidP="00590E2B">
      <w:r>
        <w:separator/>
      </w:r>
    </w:p>
  </w:footnote>
  <w:footnote w:type="continuationSeparator" w:id="0">
    <w:p w:rsidR="000155BA" w:rsidRDefault="000155BA" w:rsidP="00590E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01C59A8"/>
    <w:multiLevelType w:val="multilevel"/>
    <w:tmpl w:val="48CE5314"/>
    <w:lvl w:ilvl="0">
      <w:start w:val="1"/>
      <w:numFmt w:val="decimal"/>
      <w:lvlText w:val="%1."/>
      <w:lvlJc w:val="left"/>
      <w:pPr>
        <w:tabs>
          <w:tab w:val="num" w:pos="360"/>
        </w:tabs>
        <w:ind w:left="360" w:hanging="360"/>
      </w:pPr>
      <w:rPr>
        <w:rFonts w:hint="default"/>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2B869D5"/>
    <w:multiLevelType w:val="hybridMultilevel"/>
    <w:tmpl w:val="5DA615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3254E74"/>
    <w:multiLevelType w:val="hybridMultilevel"/>
    <w:tmpl w:val="04F0D496"/>
    <w:lvl w:ilvl="0" w:tplc="FA0AE122">
      <w:start w:val="1"/>
      <w:numFmt w:val="decimal"/>
      <w:lvlText w:val="%1."/>
      <w:lvlJc w:val="left"/>
      <w:pPr>
        <w:ind w:left="720" w:hanging="360"/>
      </w:pPr>
      <w:rPr>
        <w:rFonts w:hint="default"/>
        <w:i w:val="0"/>
        <w:i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03BB53BE"/>
    <w:multiLevelType w:val="multilevel"/>
    <w:tmpl w:val="D4B828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4777111"/>
    <w:multiLevelType w:val="hybridMultilevel"/>
    <w:tmpl w:val="F4DC3D2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0F6C5203"/>
    <w:multiLevelType w:val="hybridMultilevel"/>
    <w:tmpl w:val="177EAF16"/>
    <w:lvl w:ilvl="0" w:tplc="04190001">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7" w15:restartNumberingAfterBreak="0">
    <w:nsid w:val="142632BB"/>
    <w:multiLevelType w:val="hybridMultilevel"/>
    <w:tmpl w:val="C4C0B7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C2625F"/>
    <w:multiLevelType w:val="multilevel"/>
    <w:tmpl w:val="24EAA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282CEC"/>
    <w:multiLevelType w:val="hybridMultilevel"/>
    <w:tmpl w:val="C4C0B7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DE515DF"/>
    <w:multiLevelType w:val="multilevel"/>
    <w:tmpl w:val="43DCD4DC"/>
    <w:lvl w:ilvl="0">
      <w:start w:val="1"/>
      <w:numFmt w:val="decimal"/>
      <w:lvlText w:val="%1."/>
      <w:lvlJc w:val="left"/>
      <w:pPr>
        <w:tabs>
          <w:tab w:val="num" w:pos="360"/>
        </w:tabs>
        <w:ind w:left="360" w:hanging="360"/>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1" w15:restartNumberingAfterBreak="0">
    <w:nsid w:val="20FD4469"/>
    <w:multiLevelType w:val="hybridMultilevel"/>
    <w:tmpl w:val="65C0F2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B60446D"/>
    <w:multiLevelType w:val="hybridMultilevel"/>
    <w:tmpl w:val="7DD6E884"/>
    <w:lvl w:ilvl="0" w:tplc="64546FAC">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3" w15:restartNumberingAfterBreak="0">
    <w:nsid w:val="2D944E05"/>
    <w:multiLevelType w:val="hybridMultilevel"/>
    <w:tmpl w:val="B08A30BE"/>
    <w:lvl w:ilvl="0" w:tplc="55761CA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E5C3C20"/>
    <w:multiLevelType w:val="hybridMultilevel"/>
    <w:tmpl w:val="C4C0B7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4E90D5C"/>
    <w:multiLevelType w:val="hybridMultilevel"/>
    <w:tmpl w:val="529453A6"/>
    <w:lvl w:ilvl="0" w:tplc="7C5A2142">
      <w:start w:val="1"/>
      <w:numFmt w:val="decimal"/>
      <w:lvlText w:val="%1)"/>
      <w:lvlJc w:val="left"/>
      <w:pPr>
        <w:ind w:left="720" w:hanging="360"/>
      </w:pPr>
      <w:rPr>
        <w:rFonts w:ascii="Times New Roman" w:eastAsia="Times New Roman" w:hAnsi="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386655B5"/>
    <w:multiLevelType w:val="hybridMultilevel"/>
    <w:tmpl w:val="C4C0B7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D103F67"/>
    <w:multiLevelType w:val="hybridMultilevel"/>
    <w:tmpl w:val="4B24FE70"/>
    <w:lvl w:ilvl="0" w:tplc="9C329DD0">
      <w:start w:val="1"/>
      <w:numFmt w:val="decimal"/>
      <w:lvlText w:val="%1)"/>
      <w:lvlJc w:val="left"/>
      <w:pPr>
        <w:ind w:left="420" w:hanging="360"/>
      </w:pPr>
      <w:rPr>
        <w:rFonts w:ascii="Times New Roman" w:eastAsia="Times New Roman" w:hAnsi="Times New Roman"/>
      </w:rPr>
    </w:lvl>
    <w:lvl w:ilvl="1" w:tplc="04190019">
      <w:start w:val="1"/>
      <w:numFmt w:val="lowerLetter"/>
      <w:lvlText w:val="%2."/>
      <w:lvlJc w:val="left"/>
      <w:pPr>
        <w:ind w:left="1140" w:hanging="360"/>
      </w:pPr>
    </w:lvl>
    <w:lvl w:ilvl="2" w:tplc="0419001B">
      <w:start w:val="1"/>
      <w:numFmt w:val="lowerRoman"/>
      <w:lvlText w:val="%3."/>
      <w:lvlJc w:val="right"/>
      <w:pPr>
        <w:ind w:left="1860" w:hanging="180"/>
      </w:pPr>
    </w:lvl>
    <w:lvl w:ilvl="3" w:tplc="0419000F">
      <w:start w:val="1"/>
      <w:numFmt w:val="decimal"/>
      <w:lvlText w:val="%4."/>
      <w:lvlJc w:val="left"/>
      <w:pPr>
        <w:ind w:left="2580" w:hanging="360"/>
      </w:pPr>
    </w:lvl>
    <w:lvl w:ilvl="4" w:tplc="04190019">
      <w:start w:val="1"/>
      <w:numFmt w:val="lowerLetter"/>
      <w:lvlText w:val="%5."/>
      <w:lvlJc w:val="left"/>
      <w:pPr>
        <w:ind w:left="3300" w:hanging="360"/>
      </w:pPr>
    </w:lvl>
    <w:lvl w:ilvl="5" w:tplc="0419001B">
      <w:start w:val="1"/>
      <w:numFmt w:val="lowerRoman"/>
      <w:lvlText w:val="%6."/>
      <w:lvlJc w:val="right"/>
      <w:pPr>
        <w:ind w:left="4020" w:hanging="180"/>
      </w:pPr>
    </w:lvl>
    <w:lvl w:ilvl="6" w:tplc="0419000F">
      <w:start w:val="1"/>
      <w:numFmt w:val="decimal"/>
      <w:lvlText w:val="%7."/>
      <w:lvlJc w:val="left"/>
      <w:pPr>
        <w:ind w:left="4740" w:hanging="360"/>
      </w:pPr>
    </w:lvl>
    <w:lvl w:ilvl="7" w:tplc="04190019">
      <w:start w:val="1"/>
      <w:numFmt w:val="lowerLetter"/>
      <w:lvlText w:val="%8."/>
      <w:lvlJc w:val="left"/>
      <w:pPr>
        <w:ind w:left="5460" w:hanging="360"/>
      </w:pPr>
    </w:lvl>
    <w:lvl w:ilvl="8" w:tplc="0419001B">
      <w:start w:val="1"/>
      <w:numFmt w:val="lowerRoman"/>
      <w:lvlText w:val="%9."/>
      <w:lvlJc w:val="right"/>
      <w:pPr>
        <w:ind w:left="6180" w:hanging="180"/>
      </w:pPr>
    </w:lvl>
  </w:abstractNum>
  <w:abstractNum w:abstractNumId="18" w15:restartNumberingAfterBreak="0">
    <w:nsid w:val="402D40BC"/>
    <w:multiLevelType w:val="hybridMultilevel"/>
    <w:tmpl w:val="56044F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1CF6408"/>
    <w:multiLevelType w:val="multilevel"/>
    <w:tmpl w:val="93E67900"/>
    <w:lvl w:ilvl="0">
      <w:start w:val="11"/>
      <w:numFmt w:val="decimal"/>
      <w:lvlText w:val="%1."/>
      <w:lvlJc w:val="left"/>
      <w:pPr>
        <w:ind w:left="1095" w:hanging="375"/>
      </w:pPr>
    </w:lvl>
    <w:lvl w:ilvl="1">
      <w:start w:val="1"/>
      <w:numFmt w:val="decimal"/>
      <w:isLgl/>
      <w:lvlText w:val="%1.%2."/>
      <w:lvlJc w:val="left"/>
      <w:pPr>
        <w:ind w:left="885" w:hanging="885"/>
      </w:pPr>
    </w:lvl>
    <w:lvl w:ilvl="2">
      <w:start w:val="1"/>
      <w:numFmt w:val="decimal"/>
      <w:isLgl/>
      <w:lvlText w:val="%1.%2.%3."/>
      <w:lvlJc w:val="left"/>
      <w:pPr>
        <w:ind w:left="2355" w:hanging="885"/>
      </w:pPr>
    </w:lvl>
    <w:lvl w:ilvl="3">
      <w:start w:val="1"/>
      <w:numFmt w:val="decimal"/>
      <w:isLgl/>
      <w:lvlText w:val="%1.%2.%3.%4."/>
      <w:lvlJc w:val="left"/>
      <w:pPr>
        <w:ind w:left="2925" w:hanging="1080"/>
      </w:pPr>
    </w:lvl>
    <w:lvl w:ilvl="4">
      <w:start w:val="1"/>
      <w:numFmt w:val="decimal"/>
      <w:isLgl/>
      <w:lvlText w:val="%1.%2.%3.%4.%5."/>
      <w:lvlJc w:val="left"/>
      <w:pPr>
        <w:ind w:left="3300" w:hanging="1080"/>
      </w:pPr>
    </w:lvl>
    <w:lvl w:ilvl="5">
      <w:start w:val="1"/>
      <w:numFmt w:val="decimal"/>
      <w:isLgl/>
      <w:lvlText w:val="%1.%2.%3.%4.%5.%6."/>
      <w:lvlJc w:val="left"/>
      <w:pPr>
        <w:ind w:left="4035" w:hanging="1440"/>
      </w:pPr>
    </w:lvl>
    <w:lvl w:ilvl="6">
      <w:start w:val="1"/>
      <w:numFmt w:val="decimal"/>
      <w:isLgl/>
      <w:lvlText w:val="%1.%2.%3.%4.%5.%6.%7."/>
      <w:lvlJc w:val="left"/>
      <w:pPr>
        <w:ind w:left="4770" w:hanging="1800"/>
      </w:pPr>
    </w:lvl>
    <w:lvl w:ilvl="7">
      <w:start w:val="1"/>
      <w:numFmt w:val="decimal"/>
      <w:isLgl/>
      <w:lvlText w:val="%1.%2.%3.%4.%5.%6.%7.%8."/>
      <w:lvlJc w:val="left"/>
      <w:pPr>
        <w:ind w:left="5145" w:hanging="1800"/>
      </w:pPr>
    </w:lvl>
    <w:lvl w:ilvl="8">
      <w:start w:val="1"/>
      <w:numFmt w:val="decimal"/>
      <w:isLgl/>
      <w:lvlText w:val="%1.%2.%3.%4.%5.%6.%7.%8.%9."/>
      <w:lvlJc w:val="left"/>
      <w:pPr>
        <w:ind w:left="5880" w:hanging="2160"/>
      </w:pPr>
    </w:lvl>
  </w:abstractNum>
  <w:abstractNum w:abstractNumId="20" w15:restartNumberingAfterBreak="0">
    <w:nsid w:val="477D49F9"/>
    <w:multiLevelType w:val="multilevel"/>
    <w:tmpl w:val="E2B4A0D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1" w15:restartNumberingAfterBreak="0">
    <w:nsid w:val="48174BB4"/>
    <w:multiLevelType w:val="hybridMultilevel"/>
    <w:tmpl w:val="0AC2389A"/>
    <w:lvl w:ilvl="0" w:tplc="85AEF31C">
      <w:start w:val="1"/>
      <w:numFmt w:val="decimal"/>
      <w:lvlText w:val="%1)"/>
      <w:lvlJc w:val="left"/>
      <w:pPr>
        <w:ind w:left="1060" w:hanging="360"/>
      </w:pPr>
      <w:rPr>
        <w:rFonts w:hint="default"/>
      </w:rPr>
    </w:lvl>
    <w:lvl w:ilvl="1" w:tplc="04190019">
      <w:start w:val="1"/>
      <w:numFmt w:val="lowerLetter"/>
      <w:lvlText w:val="%2."/>
      <w:lvlJc w:val="left"/>
      <w:pPr>
        <w:ind w:left="1780" w:hanging="360"/>
      </w:pPr>
    </w:lvl>
    <w:lvl w:ilvl="2" w:tplc="0419001B">
      <w:start w:val="1"/>
      <w:numFmt w:val="lowerRoman"/>
      <w:lvlText w:val="%3."/>
      <w:lvlJc w:val="right"/>
      <w:pPr>
        <w:ind w:left="2500" w:hanging="180"/>
      </w:pPr>
    </w:lvl>
    <w:lvl w:ilvl="3" w:tplc="0419000F">
      <w:start w:val="1"/>
      <w:numFmt w:val="decimal"/>
      <w:lvlText w:val="%4."/>
      <w:lvlJc w:val="left"/>
      <w:pPr>
        <w:ind w:left="3220" w:hanging="360"/>
      </w:pPr>
    </w:lvl>
    <w:lvl w:ilvl="4" w:tplc="04190019">
      <w:start w:val="1"/>
      <w:numFmt w:val="lowerLetter"/>
      <w:lvlText w:val="%5."/>
      <w:lvlJc w:val="left"/>
      <w:pPr>
        <w:ind w:left="3940" w:hanging="360"/>
      </w:pPr>
    </w:lvl>
    <w:lvl w:ilvl="5" w:tplc="0419001B">
      <w:start w:val="1"/>
      <w:numFmt w:val="lowerRoman"/>
      <w:lvlText w:val="%6."/>
      <w:lvlJc w:val="right"/>
      <w:pPr>
        <w:ind w:left="4660" w:hanging="180"/>
      </w:pPr>
    </w:lvl>
    <w:lvl w:ilvl="6" w:tplc="0419000F">
      <w:start w:val="1"/>
      <w:numFmt w:val="decimal"/>
      <w:lvlText w:val="%7."/>
      <w:lvlJc w:val="left"/>
      <w:pPr>
        <w:ind w:left="5380" w:hanging="360"/>
      </w:pPr>
    </w:lvl>
    <w:lvl w:ilvl="7" w:tplc="04190019">
      <w:start w:val="1"/>
      <w:numFmt w:val="lowerLetter"/>
      <w:lvlText w:val="%8."/>
      <w:lvlJc w:val="left"/>
      <w:pPr>
        <w:ind w:left="6100" w:hanging="360"/>
      </w:pPr>
    </w:lvl>
    <w:lvl w:ilvl="8" w:tplc="0419001B">
      <w:start w:val="1"/>
      <w:numFmt w:val="lowerRoman"/>
      <w:lvlText w:val="%9."/>
      <w:lvlJc w:val="right"/>
      <w:pPr>
        <w:ind w:left="6820" w:hanging="180"/>
      </w:pPr>
    </w:lvl>
  </w:abstractNum>
  <w:abstractNum w:abstractNumId="22" w15:restartNumberingAfterBreak="0">
    <w:nsid w:val="48EA7266"/>
    <w:multiLevelType w:val="hybridMultilevel"/>
    <w:tmpl w:val="ED38255C"/>
    <w:lvl w:ilvl="0" w:tplc="04190011">
      <w:start w:val="1"/>
      <w:numFmt w:val="decimal"/>
      <w:lvlText w:val="%1)"/>
      <w:lvlJc w:val="left"/>
      <w:pPr>
        <w:ind w:left="2629" w:hanging="360"/>
      </w:pPr>
    </w:lvl>
    <w:lvl w:ilvl="1" w:tplc="04190019">
      <w:start w:val="1"/>
      <w:numFmt w:val="lowerLetter"/>
      <w:lvlText w:val="%2."/>
      <w:lvlJc w:val="left"/>
      <w:pPr>
        <w:ind w:left="3349" w:hanging="360"/>
      </w:pPr>
    </w:lvl>
    <w:lvl w:ilvl="2" w:tplc="0419001B">
      <w:start w:val="1"/>
      <w:numFmt w:val="lowerRoman"/>
      <w:lvlText w:val="%3."/>
      <w:lvlJc w:val="right"/>
      <w:pPr>
        <w:ind w:left="4069" w:hanging="180"/>
      </w:pPr>
    </w:lvl>
    <w:lvl w:ilvl="3" w:tplc="0419000F">
      <w:start w:val="1"/>
      <w:numFmt w:val="decimal"/>
      <w:lvlText w:val="%4."/>
      <w:lvlJc w:val="left"/>
      <w:pPr>
        <w:ind w:left="4789" w:hanging="360"/>
      </w:pPr>
    </w:lvl>
    <w:lvl w:ilvl="4" w:tplc="04190019">
      <w:start w:val="1"/>
      <w:numFmt w:val="lowerLetter"/>
      <w:lvlText w:val="%5."/>
      <w:lvlJc w:val="left"/>
      <w:pPr>
        <w:ind w:left="5509" w:hanging="360"/>
      </w:pPr>
    </w:lvl>
    <w:lvl w:ilvl="5" w:tplc="0419001B">
      <w:start w:val="1"/>
      <w:numFmt w:val="lowerRoman"/>
      <w:lvlText w:val="%6."/>
      <w:lvlJc w:val="right"/>
      <w:pPr>
        <w:ind w:left="6229" w:hanging="180"/>
      </w:pPr>
    </w:lvl>
    <w:lvl w:ilvl="6" w:tplc="0419000F">
      <w:start w:val="1"/>
      <w:numFmt w:val="decimal"/>
      <w:lvlText w:val="%7."/>
      <w:lvlJc w:val="left"/>
      <w:pPr>
        <w:ind w:left="6949" w:hanging="360"/>
      </w:pPr>
    </w:lvl>
    <w:lvl w:ilvl="7" w:tplc="04190019">
      <w:start w:val="1"/>
      <w:numFmt w:val="lowerLetter"/>
      <w:lvlText w:val="%8."/>
      <w:lvlJc w:val="left"/>
      <w:pPr>
        <w:ind w:left="7669" w:hanging="360"/>
      </w:pPr>
    </w:lvl>
    <w:lvl w:ilvl="8" w:tplc="0419001B">
      <w:start w:val="1"/>
      <w:numFmt w:val="lowerRoman"/>
      <w:lvlText w:val="%9."/>
      <w:lvlJc w:val="right"/>
      <w:pPr>
        <w:ind w:left="8389" w:hanging="180"/>
      </w:pPr>
    </w:lvl>
  </w:abstractNum>
  <w:abstractNum w:abstractNumId="23" w15:restartNumberingAfterBreak="0">
    <w:nsid w:val="4F413150"/>
    <w:multiLevelType w:val="hybridMultilevel"/>
    <w:tmpl w:val="38E2905A"/>
    <w:lvl w:ilvl="0" w:tplc="38EE50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4F687CA0"/>
    <w:multiLevelType w:val="hybridMultilevel"/>
    <w:tmpl w:val="A92ECF02"/>
    <w:lvl w:ilvl="0" w:tplc="04190001">
      <w:start w:val="1"/>
      <w:numFmt w:val="bullet"/>
      <w:lvlText w:val=""/>
      <w:lvlJc w:val="left"/>
      <w:pPr>
        <w:ind w:left="1060" w:hanging="360"/>
      </w:pPr>
      <w:rPr>
        <w:rFonts w:ascii="Symbol" w:hAnsi="Symbol" w:cs="Symbol" w:hint="default"/>
      </w:rPr>
    </w:lvl>
    <w:lvl w:ilvl="1" w:tplc="04190003">
      <w:start w:val="1"/>
      <w:numFmt w:val="bullet"/>
      <w:lvlText w:val="o"/>
      <w:lvlJc w:val="left"/>
      <w:pPr>
        <w:ind w:left="1780" w:hanging="360"/>
      </w:pPr>
      <w:rPr>
        <w:rFonts w:ascii="Courier New" w:hAnsi="Courier New" w:cs="Courier New" w:hint="default"/>
      </w:rPr>
    </w:lvl>
    <w:lvl w:ilvl="2" w:tplc="04190005">
      <w:start w:val="1"/>
      <w:numFmt w:val="bullet"/>
      <w:lvlText w:val=""/>
      <w:lvlJc w:val="left"/>
      <w:pPr>
        <w:ind w:left="2500" w:hanging="360"/>
      </w:pPr>
      <w:rPr>
        <w:rFonts w:ascii="Wingdings" w:hAnsi="Wingdings" w:cs="Wingdings" w:hint="default"/>
      </w:rPr>
    </w:lvl>
    <w:lvl w:ilvl="3" w:tplc="04190001">
      <w:start w:val="1"/>
      <w:numFmt w:val="bullet"/>
      <w:lvlText w:val=""/>
      <w:lvlJc w:val="left"/>
      <w:pPr>
        <w:ind w:left="3220" w:hanging="360"/>
      </w:pPr>
      <w:rPr>
        <w:rFonts w:ascii="Symbol" w:hAnsi="Symbol" w:cs="Symbol" w:hint="default"/>
      </w:rPr>
    </w:lvl>
    <w:lvl w:ilvl="4" w:tplc="04190003">
      <w:start w:val="1"/>
      <w:numFmt w:val="bullet"/>
      <w:lvlText w:val="o"/>
      <w:lvlJc w:val="left"/>
      <w:pPr>
        <w:ind w:left="3940" w:hanging="360"/>
      </w:pPr>
      <w:rPr>
        <w:rFonts w:ascii="Courier New" w:hAnsi="Courier New" w:cs="Courier New" w:hint="default"/>
      </w:rPr>
    </w:lvl>
    <w:lvl w:ilvl="5" w:tplc="04190005">
      <w:start w:val="1"/>
      <w:numFmt w:val="bullet"/>
      <w:lvlText w:val=""/>
      <w:lvlJc w:val="left"/>
      <w:pPr>
        <w:ind w:left="4660" w:hanging="360"/>
      </w:pPr>
      <w:rPr>
        <w:rFonts w:ascii="Wingdings" w:hAnsi="Wingdings" w:cs="Wingdings" w:hint="default"/>
      </w:rPr>
    </w:lvl>
    <w:lvl w:ilvl="6" w:tplc="04190001">
      <w:start w:val="1"/>
      <w:numFmt w:val="bullet"/>
      <w:lvlText w:val=""/>
      <w:lvlJc w:val="left"/>
      <w:pPr>
        <w:ind w:left="5380" w:hanging="360"/>
      </w:pPr>
      <w:rPr>
        <w:rFonts w:ascii="Symbol" w:hAnsi="Symbol" w:cs="Symbol" w:hint="default"/>
      </w:rPr>
    </w:lvl>
    <w:lvl w:ilvl="7" w:tplc="04190003">
      <w:start w:val="1"/>
      <w:numFmt w:val="bullet"/>
      <w:lvlText w:val="o"/>
      <w:lvlJc w:val="left"/>
      <w:pPr>
        <w:ind w:left="6100" w:hanging="360"/>
      </w:pPr>
      <w:rPr>
        <w:rFonts w:ascii="Courier New" w:hAnsi="Courier New" w:cs="Courier New" w:hint="default"/>
      </w:rPr>
    </w:lvl>
    <w:lvl w:ilvl="8" w:tplc="04190005">
      <w:start w:val="1"/>
      <w:numFmt w:val="bullet"/>
      <w:lvlText w:val=""/>
      <w:lvlJc w:val="left"/>
      <w:pPr>
        <w:ind w:left="6820" w:hanging="360"/>
      </w:pPr>
      <w:rPr>
        <w:rFonts w:ascii="Wingdings" w:hAnsi="Wingdings" w:cs="Wingdings" w:hint="default"/>
      </w:rPr>
    </w:lvl>
  </w:abstractNum>
  <w:abstractNum w:abstractNumId="25" w15:restartNumberingAfterBreak="0">
    <w:nsid w:val="53F10596"/>
    <w:multiLevelType w:val="hybridMultilevel"/>
    <w:tmpl w:val="EEDE78D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15:restartNumberingAfterBreak="0">
    <w:nsid w:val="540D4A98"/>
    <w:multiLevelType w:val="multilevel"/>
    <w:tmpl w:val="E2B4A0D0"/>
    <w:lvl w:ilvl="0">
      <w:start w:val="1"/>
      <w:numFmt w:val="decimal"/>
      <w:lvlText w:val="%1."/>
      <w:lvlJc w:val="left"/>
      <w:pPr>
        <w:ind w:left="9149" w:hanging="360"/>
      </w:pPr>
      <w:rPr>
        <w:rFonts w:hint="default"/>
      </w:rPr>
    </w:lvl>
    <w:lvl w:ilvl="1">
      <w:start w:val="1"/>
      <w:numFmt w:val="decimal"/>
      <w:isLgl/>
      <w:lvlText w:val="%1.%2."/>
      <w:lvlJc w:val="left"/>
      <w:pPr>
        <w:ind w:left="720" w:hanging="720"/>
      </w:pPr>
      <w:rPr>
        <w:rFonts w:hint="default"/>
      </w:rPr>
    </w:lvl>
    <w:lvl w:ilvl="2">
      <w:start w:val="1"/>
      <w:numFmt w:val="decimalZero"/>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7" w15:restartNumberingAfterBreak="0">
    <w:nsid w:val="54FD239B"/>
    <w:multiLevelType w:val="hybridMultilevel"/>
    <w:tmpl w:val="2F5AEB7A"/>
    <w:lvl w:ilvl="0" w:tplc="5C2469E4">
      <w:start w:val="1"/>
      <w:numFmt w:val="decimal"/>
      <w:lvlText w:val="%1)"/>
      <w:lvlJc w:val="left"/>
      <w:pPr>
        <w:ind w:left="700" w:hanging="360"/>
      </w:pPr>
      <w:rPr>
        <w:rFonts w:hint="default"/>
        <w:b w:val="0"/>
        <w:bCs w:val="0"/>
      </w:rPr>
    </w:lvl>
    <w:lvl w:ilvl="1" w:tplc="04190019">
      <w:start w:val="1"/>
      <w:numFmt w:val="lowerLetter"/>
      <w:lvlText w:val="%2."/>
      <w:lvlJc w:val="left"/>
      <w:pPr>
        <w:ind w:left="1420" w:hanging="360"/>
      </w:pPr>
    </w:lvl>
    <w:lvl w:ilvl="2" w:tplc="0419001B">
      <w:start w:val="1"/>
      <w:numFmt w:val="lowerRoman"/>
      <w:lvlText w:val="%3."/>
      <w:lvlJc w:val="right"/>
      <w:pPr>
        <w:ind w:left="2140" w:hanging="180"/>
      </w:pPr>
    </w:lvl>
    <w:lvl w:ilvl="3" w:tplc="0419000F">
      <w:start w:val="1"/>
      <w:numFmt w:val="decimal"/>
      <w:lvlText w:val="%4."/>
      <w:lvlJc w:val="left"/>
      <w:pPr>
        <w:ind w:left="2860" w:hanging="360"/>
      </w:pPr>
    </w:lvl>
    <w:lvl w:ilvl="4" w:tplc="04190019">
      <w:start w:val="1"/>
      <w:numFmt w:val="lowerLetter"/>
      <w:lvlText w:val="%5."/>
      <w:lvlJc w:val="left"/>
      <w:pPr>
        <w:ind w:left="3580" w:hanging="360"/>
      </w:pPr>
    </w:lvl>
    <w:lvl w:ilvl="5" w:tplc="0419001B">
      <w:start w:val="1"/>
      <w:numFmt w:val="lowerRoman"/>
      <w:lvlText w:val="%6."/>
      <w:lvlJc w:val="right"/>
      <w:pPr>
        <w:ind w:left="4300" w:hanging="180"/>
      </w:pPr>
    </w:lvl>
    <w:lvl w:ilvl="6" w:tplc="0419000F">
      <w:start w:val="1"/>
      <w:numFmt w:val="decimal"/>
      <w:lvlText w:val="%7."/>
      <w:lvlJc w:val="left"/>
      <w:pPr>
        <w:ind w:left="5020" w:hanging="360"/>
      </w:pPr>
    </w:lvl>
    <w:lvl w:ilvl="7" w:tplc="04190019">
      <w:start w:val="1"/>
      <w:numFmt w:val="lowerLetter"/>
      <w:lvlText w:val="%8."/>
      <w:lvlJc w:val="left"/>
      <w:pPr>
        <w:ind w:left="5740" w:hanging="360"/>
      </w:pPr>
    </w:lvl>
    <w:lvl w:ilvl="8" w:tplc="0419001B">
      <w:start w:val="1"/>
      <w:numFmt w:val="lowerRoman"/>
      <w:lvlText w:val="%9."/>
      <w:lvlJc w:val="right"/>
      <w:pPr>
        <w:ind w:left="6460" w:hanging="180"/>
      </w:pPr>
    </w:lvl>
  </w:abstractNum>
  <w:abstractNum w:abstractNumId="28" w15:restartNumberingAfterBreak="0">
    <w:nsid w:val="561412E9"/>
    <w:multiLevelType w:val="hybridMultilevel"/>
    <w:tmpl w:val="DD90894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62A93008"/>
    <w:multiLevelType w:val="hybridMultilevel"/>
    <w:tmpl w:val="F22ACEDE"/>
    <w:lvl w:ilvl="0" w:tplc="3C641F72">
      <w:start w:val="1"/>
      <w:numFmt w:val="decimal"/>
      <w:lvlText w:val="%1."/>
      <w:lvlJc w:val="left"/>
      <w:pPr>
        <w:ind w:left="1429" w:hanging="360"/>
      </w:pPr>
      <w:rPr>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680B427E"/>
    <w:multiLevelType w:val="hybridMultilevel"/>
    <w:tmpl w:val="FE5A52AC"/>
    <w:lvl w:ilvl="0" w:tplc="598E0CB0">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6A9C4385"/>
    <w:multiLevelType w:val="hybridMultilevel"/>
    <w:tmpl w:val="BEE04AB8"/>
    <w:lvl w:ilvl="0" w:tplc="249AA830">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2" w15:restartNumberingAfterBreak="0">
    <w:nsid w:val="6E922A81"/>
    <w:multiLevelType w:val="singleLevel"/>
    <w:tmpl w:val="B01EEDAA"/>
    <w:lvl w:ilvl="0">
      <w:start w:val="1"/>
      <w:numFmt w:val="decimal"/>
      <w:lvlText w:val="%1."/>
      <w:lvlJc w:val="left"/>
      <w:pPr>
        <w:tabs>
          <w:tab w:val="num" w:pos="554"/>
        </w:tabs>
        <w:ind w:left="554" w:hanging="360"/>
      </w:pPr>
      <w:rPr>
        <w:rFonts w:hint="default"/>
      </w:rPr>
    </w:lvl>
  </w:abstractNum>
  <w:abstractNum w:abstractNumId="33" w15:restartNumberingAfterBreak="0">
    <w:nsid w:val="6FD20B2A"/>
    <w:multiLevelType w:val="hybridMultilevel"/>
    <w:tmpl w:val="BEE04AB8"/>
    <w:lvl w:ilvl="0" w:tplc="249AA830">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4" w15:restartNumberingAfterBreak="0">
    <w:nsid w:val="70652696"/>
    <w:multiLevelType w:val="hybridMultilevel"/>
    <w:tmpl w:val="01847DEC"/>
    <w:lvl w:ilvl="0" w:tplc="430459B8">
      <w:start w:val="1"/>
      <w:numFmt w:val="decimal"/>
      <w:lvlText w:val="%1)"/>
      <w:lvlJc w:val="left"/>
      <w:pPr>
        <w:ind w:left="1353" w:hanging="360"/>
      </w:pPr>
      <w:rPr>
        <w:rFonts w:hint="default"/>
        <w:b w:val="0"/>
        <w:i w:val="0"/>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5" w15:restartNumberingAfterBreak="0">
    <w:nsid w:val="796E4214"/>
    <w:multiLevelType w:val="hybridMultilevel"/>
    <w:tmpl w:val="99C498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BEA166F"/>
    <w:multiLevelType w:val="hybridMultilevel"/>
    <w:tmpl w:val="B686E9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F472C8D"/>
    <w:multiLevelType w:val="hybridMultilevel"/>
    <w:tmpl w:val="3EC68F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2"/>
  </w:num>
  <w:num w:numId="3">
    <w:abstractNumId w:val="20"/>
  </w:num>
  <w:num w:numId="4">
    <w:abstractNumId w:val="29"/>
  </w:num>
  <w:num w:numId="5">
    <w:abstractNumId w:val="23"/>
  </w:num>
  <w:num w:numId="6">
    <w:abstractNumId w:val="14"/>
  </w:num>
  <w:num w:numId="7">
    <w:abstractNumId w:val="16"/>
  </w:num>
  <w:num w:numId="8">
    <w:abstractNumId w:val="9"/>
  </w:num>
  <w:num w:numId="9">
    <w:abstractNumId w:val="35"/>
  </w:num>
  <w:num w:numId="10">
    <w:abstractNumId w:val="7"/>
  </w:num>
  <w:num w:numId="11">
    <w:abstractNumId w:val="22"/>
  </w:num>
  <w:num w:numId="12">
    <w:abstractNumId w:val="34"/>
  </w:num>
  <w:num w:numId="13">
    <w:abstractNumId w:val="13"/>
  </w:num>
  <w:num w:numId="14">
    <w:abstractNumId w:val="33"/>
  </w:num>
  <w:num w:numId="15">
    <w:abstractNumId w:val="12"/>
  </w:num>
  <w:num w:numId="16">
    <w:abstractNumId w:val="31"/>
  </w:num>
  <w:num w:numId="17">
    <w:abstractNumId w:val="36"/>
  </w:num>
  <w:num w:numId="18">
    <w:abstractNumId w:val="27"/>
  </w:num>
  <w:num w:numId="19">
    <w:abstractNumId w:val="17"/>
  </w:num>
  <w:num w:numId="20">
    <w:abstractNumId w:val="15"/>
  </w:num>
  <w:num w:numId="21">
    <w:abstractNumId w:val="1"/>
  </w:num>
  <w:num w:numId="22">
    <w:abstractNumId w:val="28"/>
  </w:num>
  <w:num w:numId="23">
    <w:abstractNumId w:val="10"/>
  </w:num>
  <w:num w:numId="24">
    <w:abstractNumId w:val="32"/>
  </w:num>
  <w:num w:numId="25">
    <w:abstractNumId w:val="0"/>
  </w:num>
  <w:num w:numId="26">
    <w:abstractNumId w:val="3"/>
  </w:num>
  <w:num w:numId="27">
    <w:abstractNumId w:val="24"/>
  </w:num>
  <w:num w:numId="28">
    <w:abstractNumId w:val="30"/>
  </w:num>
  <w:num w:numId="29">
    <w:abstractNumId w:val="6"/>
  </w:num>
  <w:num w:numId="30">
    <w:abstractNumId w:val="4"/>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19"/>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37"/>
  </w:num>
  <w:num w:numId="36">
    <w:abstractNumId w:val="11"/>
  </w:num>
  <w:num w:numId="37">
    <w:abstractNumId w:val="21"/>
  </w:num>
  <w:num w:numId="38">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16E6"/>
    <w:rsid w:val="00005B92"/>
    <w:rsid w:val="0000680D"/>
    <w:rsid w:val="00013CAF"/>
    <w:rsid w:val="000155BA"/>
    <w:rsid w:val="00017388"/>
    <w:rsid w:val="00017774"/>
    <w:rsid w:val="00024137"/>
    <w:rsid w:val="000362AD"/>
    <w:rsid w:val="000375B9"/>
    <w:rsid w:val="00041BD1"/>
    <w:rsid w:val="00044494"/>
    <w:rsid w:val="00054048"/>
    <w:rsid w:val="00054E20"/>
    <w:rsid w:val="00055F37"/>
    <w:rsid w:val="00056554"/>
    <w:rsid w:val="00060EEE"/>
    <w:rsid w:val="0006259D"/>
    <w:rsid w:val="000637C3"/>
    <w:rsid w:val="00071F0E"/>
    <w:rsid w:val="00076587"/>
    <w:rsid w:val="000774E4"/>
    <w:rsid w:val="00084109"/>
    <w:rsid w:val="000A16AF"/>
    <w:rsid w:val="000B0A1F"/>
    <w:rsid w:val="000B316E"/>
    <w:rsid w:val="000B48B9"/>
    <w:rsid w:val="000C0684"/>
    <w:rsid w:val="000D0BB1"/>
    <w:rsid w:val="000D24FF"/>
    <w:rsid w:val="000E14B7"/>
    <w:rsid w:val="000E52DE"/>
    <w:rsid w:val="000F061B"/>
    <w:rsid w:val="001001FE"/>
    <w:rsid w:val="0010044E"/>
    <w:rsid w:val="00103095"/>
    <w:rsid w:val="00107712"/>
    <w:rsid w:val="00111A20"/>
    <w:rsid w:val="00111AF7"/>
    <w:rsid w:val="00113B24"/>
    <w:rsid w:val="001140EF"/>
    <w:rsid w:val="001142DF"/>
    <w:rsid w:val="00115F3E"/>
    <w:rsid w:val="00120C83"/>
    <w:rsid w:val="001338DB"/>
    <w:rsid w:val="001341F9"/>
    <w:rsid w:val="00134C88"/>
    <w:rsid w:val="001413EF"/>
    <w:rsid w:val="00146BBE"/>
    <w:rsid w:val="00153477"/>
    <w:rsid w:val="00153951"/>
    <w:rsid w:val="00154B14"/>
    <w:rsid w:val="001607BC"/>
    <w:rsid w:val="001725C4"/>
    <w:rsid w:val="00172A64"/>
    <w:rsid w:val="001732F8"/>
    <w:rsid w:val="001737E6"/>
    <w:rsid w:val="00173D60"/>
    <w:rsid w:val="00183773"/>
    <w:rsid w:val="00184822"/>
    <w:rsid w:val="00193F46"/>
    <w:rsid w:val="00194008"/>
    <w:rsid w:val="00194564"/>
    <w:rsid w:val="0019515A"/>
    <w:rsid w:val="001A0D86"/>
    <w:rsid w:val="001A5B60"/>
    <w:rsid w:val="001A694C"/>
    <w:rsid w:val="001B2DCC"/>
    <w:rsid w:val="001B5276"/>
    <w:rsid w:val="001B65A0"/>
    <w:rsid w:val="001C151A"/>
    <w:rsid w:val="001D1A49"/>
    <w:rsid w:val="001D6A9A"/>
    <w:rsid w:val="001D6B74"/>
    <w:rsid w:val="001E201F"/>
    <w:rsid w:val="001E729F"/>
    <w:rsid w:val="001F1340"/>
    <w:rsid w:val="00201CF8"/>
    <w:rsid w:val="0020264E"/>
    <w:rsid w:val="00212238"/>
    <w:rsid w:val="00220B21"/>
    <w:rsid w:val="002225DC"/>
    <w:rsid w:val="00223273"/>
    <w:rsid w:val="00223AFE"/>
    <w:rsid w:val="00224BA6"/>
    <w:rsid w:val="0022626C"/>
    <w:rsid w:val="0023173B"/>
    <w:rsid w:val="00237B02"/>
    <w:rsid w:val="002440F4"/>
    <w:rsid w:val="00245395"/>
    <w:rsid w:val="00245929"/>
    <w:rsid w:val="00250B26"/>
    <w:rsid w:val="00254872"/>
    <w:rsid w:val="0025669C"/>
    <w:rsid w:val="0026082B"/>
    <w:rsid w:val="00264493"/>
    <w:rsid w:val="00271FFF"/>
    <w:rsid w:val="00277707"/>
    <w:rsid w:val="00277CC2"/>
    <w:rsid w:val="0028220C"/>
    <w:rsid w:val="002A0972"/>
    <w:rsid w:val="002A2FC7"/>
    <w:rsid w:val="002A5561"/>
    <w:rsid w:val="002B038D"/>
    <w:rsid w:val="002B1556"/>
    <w:rsid w:val="002B4291"/>
    <w:rsid w:val="002B7E0C"/>
    <w:rsid w:val="002C4F73"/>
    <w:rsid w:val="002C6B62"/>
    <w:rsid w:val="002E00A8"/>
    <w:rsid w:val="002E57A7"/>
    <w:rsid w:val="002E703F"/>
    <w:rsid w:val="002F059D"/>
    <w:rsid w:val="002F220E"/>
    <w:rsid w:val="002F4B50"/>
    <w:rsid w:val="002F4D3C"/>
    <w:rsid w:val="002F68D9"/>
    <w:rsid w:val="002F717B"/>
    <w:rsid w:val="002F7E31"/>
    <w:rsid w:val="00304D36"/>
    <w:rsid w:val="003117E2"/>
    <w:rsid w:val="00312E44"/>
    <w:rsid w:val="0032059A"/>
    <w:rsid w:val="00334449"/>
    <w:rsid w:val="0034270E"/>
    <w:rsid w:val="00342F88"/>
    <w:rsid w:val="00344EBB"/>
    <w:rsid w:val="00352519"/>
    <w:rsid w:val="003620DC"/>
    <w:rsid w:val="00367043"/>
    <w:rsid w:val="0037393B"/>
    <w:rsid w:val="003745BC"/>
    <w:rsid w:val="00380F59"/>
    <w:rsid w:val="00381CB8"/>
    <w:rsid w:val="0038342B"/>
    <w:rsid w:val="00384FFA"/>
    <w:rsid w:val="00385947"/>
    <w:rsid w:val="00390DD5"/>
    <w:rsid w:val="00391F9A"/>
    <w:rsid w:val="003979EC"/>
    <w:rsid w:val="003A208F"/>
    <w:rsid w:val="003A2239"/>
    <w:rsid w:val="003A3C7A"/>
    <w:rsid w:val="003A6410"/>
    <w:rsid w:val="003A6BEC"/>
    <w:rsid w:val="003C1058"/>
    <w:rsid w:val="003E0BB7"/>
    <w:rsid w:val="003E34E4"/>
    <w:rsid w:val="003E3916"/>
    <w:rsid w:val="003E5155"/>
    <w:rsid w:val="003E7012"/>
    <w:rsid w:val="003F094C"/>
    <w:rsid w:val="003F5250"/>
    <w:rsid w:val="00403097"/>
    <w:rsid w:val="00406BB8"/>
    <w:rsid w:val="00411D52"/>
    <w:rsid w:val="00413707"/>
    <w:rsid w:val="00415E60"/>
    <w:rsid w:val="00422362"/>
    <w:rsid w:val="004268BA"/>
    <w:rsid w:val="004369DF"/>
    <w:rsid w:val="0044059E"/>
    <w:rsid w:val="00443B5C"/>
    <w:rsid w:val="0044787F"/>
    <w:rsid w:val="00450121"/>
    <w:rsid w:val="0045775D"/>
    <w:rsid w:val="00457DA1"/>
    <w:rsid w:val="00465523"/>
    <w:rsid w:val="00466AC7"/>
    <w:rsid w:val="00471398"/>
    <w:rsid w:val="0047321B"/>
    <w:rsid w:val="004738FE"/>
    <w:rsid w:val="004812F6"/>
    <w:rsid w:val="00484324"/>
    <w:rsid w:val="00491944"/>
    <w:rsid w:val="004A03B6"/>
    <w:rsid w:val="004A789F"/>
    <w:rsid w:val="004B1F8C"/>
    <w:rsid w:val="004B42D8"/>
    <w:rsid w:val="004B73AD"/>
    <w:rsid w:val="004C1A9B"/>
    <w:rsid w:val="004D25B3"/>
    <w:rsid w:val="004D3DAA"/>
    <w:rsid w:val="004D6901"/>
    <w:rsid w:val="004D7C30"/>
    <w:rsid w:val="004E054F"/>
    <w:rsid w:val="004F2820"/>
    <w:rsid w:val="004F40AF"/>
    <w:rsid w:val="004F44C7"/>
    <w:rsid w:val="004F6943"/>
    <w:rsid w:val="005000FC"/>
    <w:rsid w:val="005028DD"/>
    <w:rsid w:val="00504F5C"/>
    <w:rsid w:val="00510A0F"/>
    <w:rsid w:val="00510E36"/>
    <w:rsid w:val="00511B72"/>
    <w:rsid w:val="00514EF5"/>
    <w:rsid w:val="005158E9"/>
    <w:rsid w:val="00515F14"/>
    <w:rsid w:val="00522046"/>
    <w:rsid w:val="00522597"/>
    <w:rsid w:val="00523EAF"/>
    <w:rsid w:val="00526167"/>
    <w:rsid w:val="0053293D"/>
    <w:rsid w:val="00534E8A"/>
    <w:rsid w:val="00535149"/>
    <w:rsid w:val="00537FB7"/>
    <w:rsid w:val="00540FCA"/>
    <w:rsid w:val="00542451"/>
    <w:rsid w:val="0054264E"/>
    <w:rsid w:val="005519AB"/>
    <w:rsid w:val="005530FD"/>
    <w:rsid w:val="005618B7"/>
    <w:rsid w:val="00561973"/>
    <w:rsid w:val="00565779"/>
    <w:rsid w:val="0057140A"/>
    <w:rsid w:val="00574BB0"/>
    <w:rsid w:val="00583BBD"/>
    <w:rsid w:val="00590E2B"/>
    <w:rsid w:val="00592D83"/>
    <w:rsid w:val="0059491B"/>
    <w:rsid w:val="0059510B"/>
    <w:rsid w:val="005A18E0"/>
    <w:rsid w:val="005A1FBC"/>
    <w:rsid w:val="005B39FB"/>
    <w:rsid w:val="005B42BE"/>
    <w:rsid w:val="005C11BD"/>
    <w:rsid w:val="005C74AB"/>
    <w:rsid w:val="005D1EB0"/>
    <w:rsid w:val="005D31E5"/>
    <w:rsid w:val="005D4B1B"/>
    <w:rsid w:val="005E5BF5"/>
    <w:rsid w:val="005E696C"/>
    <w:rsid w:val="005F2C8F"/>
    <w:rsid w:val="005F5184"/>
    <w:rsid w:val="006041AF"/>
    <w:rsid w:val="0061723B"/>
    <w:rsid w:val="00620E07"/>
    <w:rsid w:val="00621DD0"/>
    <w:rsid w:val="00625C34"/>
    <w:rsid w:val="0062695B"/>
    <w:rsid w:val="006342AD"/>
    <w:rsid w:val="00634EBF"/>
    <w:rsid w:val="00635DF3"/>
    <w:rsid w:val="00640276"/>
    <w:rsid w:val="00640F67"/>
    <w:rsid w:val="006416C4"/>
    <w:rsid w:val="00650424"/>
    <w:rsid w:val="00655799"/>
    <w:rsid w:val="0066319A"/>
    <w:rsid w:val="00675611"/>
    <w:rsid w:val="00677BC8"/>
    <w:rsid w:val="00680FA4"/>
    <w:rsid w:val="00691C90"/>
    <w:rsid w:val="006956AD"/>
    <w:rsid w:val="006A1A41"/>
    <w:rsid w:val="006C1639"/>
    <w:rsid w:val="006E26A3"/>
    <w:rsid w:val="006E6159"/>
    <w:rsid w:val="006F3274"/>
    <w:rsid w:val="006F5207"/>
    <w:rsid w:val="007019CB"/>
    <w:rsid w:val="00701F1A"/>
    <w:rsid w:val="0070458E"/>
    <w:rsid w:val="0071039D"/>
    <w:rsid w:val="0071501E"/>
    <w:rsid w:val="00721FC4"/>
    <w:rsid w:val="00723C56"/>
    <w:rsid w:val="007247B7"/>
    <w:rsid w:val="0072779C"/>
    <w:rsid w:val="00741CBB"/>
    <w:rsid w:val="00753EBF"/>
    <w:rsid w:val="007551F5"/>
    <w:rsid w:val="00755A08"/>
    <w:rsid w:val="007609B3"/>
    <w:rsid w:val="00771122"/>
    <w:rsid w:val="00772C30"/>
    <w:rsid w:val="00777068"/>
    <w:rsid w:val="00777462"/>
    <w:rsid w:val="00777616"/>
    <w:rsid w:val="00780247"/>
    <w:rsid w:val="00784661"/>
    <w:rsid w:val="007851D9"/>
    <w:rsid w:val="007916E6"/>
    <w:rsid w:val="00796017"/>
    <w:rsid w:val="007965BE"/>
    <w:rsid w:val="0079692D"/>
    <w:rsid w:val="007A0B4A"/>
    <w:rsid w:val="007A0C9E"/>
    <w:rsid w:val="007A11A6"/>
    <w:rsid w:val="007A4B66"/>
    <w:rsid w:val="007B1A63"/>
    <w:rsid w:val="007B2143"/>
    <w:rsid w:val="007B3A02"/>
    <w:rsid w:val="007B5F4B"/>
    <w:rsid w:val="007B70FD"/>
    <w:rsid w:val="007B7959"/>
    <w:rsid w:val="007C13A1"/>
    <w:rsid w:val="007C1FFA"/>
    <w:rsid w:val="007C71E1"/>
    <w:rsid w:val="007E3E7B"/>
    <w:rsid w:val="007E4C92"/>
    <w:rsid w:val="007E569B"/>
    <w:rsid w:val="007E5ED0"/>
    <w:rsid w:val="007E7AA8"/>
    <w:rsid w:val="007F0AFB"/>
    <w:rsid w:val="007F5512"/>
    <w:rsid w:val="00827303"/>
    <w:rsid w:val="00837BED"/>
    <w:rsid w:val="00842233"/>
    <w:rsid w:val="008429F0"/>
    <w:rsid w:val="008452F3"/>
    <w:rsid w:val="00851382"/>
    <w:rsid w:val="00851BDF"/>
    <w:rsid w:val="008535DA"/>
    <w:rsid w:val="00870454"/>
    <w:rsid w:val="008744B1"/>
    <w:rsid w:val="008806F0"/>
    <w:rsid w:val="00886A0A"/>
    <w:rsid w:val="0089219C"/>
    <w:rsid w:val="00895A71"/>
    <w:rsid w:val="008960BC"/>
    <w:rsid w:val="008A2237"/>
    <w:rsid w:val="008A2585"/>
    <w:rsid w:val="008A3B3F"/>
    <w:rsid w:val="008B42D6"/>
    <w:rsid w:val="008B4712"/>
    <w:rsid w:val="008B4975"/>
    <w:rsid w:val="008B534B"/>
    <w:rsid w:val="008C04D7"/>
    <w:rsid w:val="008C707C"/>
    <w:rsid w:val="008D1384"/>
    <w:rsid w:val="008D1D0A"/>
    <w:rsid w:val="008D32DE"/>
    <w:rsid w:val="008E1F06"/>
    <w:rsid w:val="008E4EED"/>
    <w:rsid w:val="008E5980"/>
    <w:rsid w:val="008E6B74"/>
    <w:rsid w:val="008E71B6"/>
    <w:rsid w:val="008F2A07"/>
    <w:rsid w:val="008F4266"/>
    <w:rsid w:val="008F56ED"/>
    <w:rsid w:val="00900FE9"/>
    <w:rsid w:val="00902252"/>
    <w:rsid w:val="009176E2"/>
    <w:rsid w:val="0092020E"/>
    <w:rsid w:val="0092359D"/>
    <w:rsid w:val="0092648A"/>
    <w:rsid w:val="00930FF8"/>
    <w:rsid w:val="00931EA7"/>
    <w:rsid w:val="0093438C"/>
    <w:rsid w:val="0093617A"/>
    <w:rsid w:val="00943C07"/>
    <w:rsid w:val="00945290"/>
    <w:rsid w:val="00946B27"/>
    <w:rsid w:val="0095632E"/>
    <w:rsid w:val="00966593"/>
    <w:rsid w:val="00970E59"/>
    <w:rsid w:val="00975CE8"/>
    <w:rsid w:val="009766EF"/>
    <w:rsid w:val="00981E63"/>
    <w:rsid w:val="00987923"/>
    <w:rsid w:val="00987999"/>
    <w:rsid w:val="009919ED"/>
    <w:rsid w:val="009A3CB6"/>
    <w:rsid w:val="009B0206"/>
    <w:rsid w:val="009B1FB2"/>
    <w:rsid w:val="009C3836"/>
    <w:rsid w:val="009C562B"/>
    <w:rsid w:val="009D1755"/>
    <w:rsid w:val="009D21D7"/>
    <w:rsid w:val="009D5301"/>
    <w:rsid w:val="009F1597"/>
    <w:rsid w:val="00A01417"/>
    <w:rsid w:val="00A029A4"/>
    <w:rsid w:val="00A04F3A"/>
    <w:rsid w:val="00A07CA4"/>
    <w:rsid w:val="00A140F0"/>
    <w:rsid w:val="00A17245"/>
    <w:rsid w:val="00A22231"/>
    <w:rsid w:val="00A23E8A"/>
    <w:rsid w:val="00A2450D"/>
    <w:rsid w:val="00A25DB4"/>
    <w:rsid w:val="00A27454"/>
    <w:rsid w:val="00A32663"/>
    <w:rsid w:val="00A338D9"/>
    <w:rsid w:val="00A34191"/>
    <w:rsid w:val="00A34278"/>
    <w:rsid w:val="00A35B76"/>
    <w:rsid w:val="00A369D9"/>
    <w:rsid w:val="00A37C22"/>
    <w:rsid w:val="00A40259"/>
    <w:rsid w:val="00A43BA7"/>
    <w:rsid w:val="00A50CDD"/>
    <w:rsid w:val="00A525C7"/>
    <w:rsid w:val="00A61FCE"/>
    <w:rsid w:val="00A62F09"/>
    <w:rsid w:val="00A67134"/>
    <w:rsid w:val="00A70872"/>
    <w:rsid w:val="00A80F00"/>
    <w:rsid w:val="00A9125C"/>
    <w:rsid w:val="00A917EE"/>
    <w:rsid w:val="00A930EF"/>
    <w:rsid w:val="00A953AC"/>
    <w:rsid w:val="00A979B9"/>
    <w:rsid w:val="00AA42BC"/>
    <w:rsid w:val="00AA6759"/>
    <w:rsid w:val="00AA7FF1"/>
    <w:rsid w:val="00AB1058"/>
    <w:rsid w:val="00AB51AD"/>
    <w:rsid w:val="00AC20D7"/>
    <w:rsid w:val="00AC56A1"/>
    <w:rsid w:val="00AC5C5C"/>
    <w:rsid w:val="00AC7E8F"/>
    <w:rsid w:val="00AD1882"/>
    <w:rsid w:val="00AF1D5C"/>
    <w:rsid w:val="00AF4FF5"/>
    <w:rsid w:val="00B1062A"/>
    <w:rsid w:val="00B150D3"/>
    <w:rsid w:val="00B16CE7"/>
    <w:rsid w:val="00B357D8"/>
    <w:rsid w:val="00B37836"/>
    <w:rsid w:val="00B4760E"/>
    <w:rsid w:val="00B500C8"/>
    <w:rsid w:val="00B528F8"/>
    <w:rsid w:val="00B5633C"/>
    <w:rsid w:val="00B57A6D"/>
    <w:rsid w:val="00B62324"/>
    <w:rsid w:val="00B71F7F"/>
    <w:rsid w:val="00B8384D"/>
    <w:rsid w:val="00B91F54"/>
    <w:rsid w:val="00B924AF"/>
    <w:rsid w:val="00B972BC"/>
    <w:rsid w:val="00BA0D7E"/>
    <w:rsid w:val="00BA435F"/>
    <w:rsid w:val="00BA6ECF"/>
    <w:rsid w:val="00BB0D0E"/>
    <w:rsid w:val="00BD71C1"/>
    <w:rsid w:val="00BE2A7D"/>
    <w:rsid w:val="00BE3D61"/>
    <w:rsid w:val="00BF0F39"/>
    <w:rsid w:val="00BF20B6"/>
    <w:rsid w:val="00BF68C5"/>
    <w:rsid w:val="00C027E9"/>
    <w:rsid w:val="00C032D5"/>
    <w:rsid w:val="00C03F11"/>
    <w:rsid w:val="00C03F69"/>
    <w:rsid w:val="00C07B95"/>
    <w:rsid w:val="00C17B32"/>
    <w:rsid w:val="00C27E8E"/>
    <w:rsid w:val="00C35348"/>
    <w:rsid w:val="00C37F59"/>
    <w:rsid w:val="00C54198"/>
    <w:rsid w:val="00C54D59"/>
    <w:rsid w:val="00C56D65"/>
    <w:rsid w:val="00C574DC"/>
    <w:rsid w:val="00C65D94"/>
    <w:rsid w:val="00C673EF"/>
    <w:rsid w:val="00C707D1"/>
    <w:rsid w:val="00C713B2"/>
    <w:rsid w:val="00C73614"/>
    <w:rsid w:val="00C77FEB"/>
    <w:rsid w:val="00C93918"/>
    <w:rsid w:val="00CA0192"/>
    <w:rsid w:val="00CA517D"/>
    <w:rsid w:val="00CC2DAE"/>
    <w:rsid w:val="00CC44FA"/>
    <w:rsid w:val="00CC4F02"/>
    <w:rsid w:val="00CC64C0"/>
    <w:rsid w:val="00CC651B"/>
    <w:rsid w:val="00CC6C80"/>
    <w:rsid w:val="00CE3A64"/>
    <w:rsid w:val="00CE3B6D"/>
    <w:rsid w:val="00CF1031"/>
    <w:rsid w:val="00CF2C38"/>
    <w:rsid w:val="00D007C7"/>
    <w:rsid w:val="00D01DFF"/>
    <w:rsid w:val="00D01E1B"/>
    <w:rsid w:val="00D04C8C"/>
    <w:rsid w:val="00D05908"/>
    <w:rsid w:val="00D07A83"/>
    <w:rsid w:val="00D12209"/>
    <w:rsid w:val="00D13036"/>
    <w:rsid w:val="00D14802"/>
    <w:rsid w:val="00D243F5"/>
    <w:rsid w:val="00D24579"/>
    <w:rsid w:val="00D3216D"/>
    <w:rsid w:val="00D35BBB"/>
    <w:rsid w:val="00D41CAD"/>
    <w:rsid w:val="00D43B70"/>
    <w:rsid w:val="00D45C96"/>
    <w:rsid w:val="00D473EE"/>
    <w:rsid w:val="00D47836"/>
    <w:rsid w:val="00D60B5A"/>
    <w:rsid w:val="00D65F6A"/>
    <w:rsid w:val="00D670B9"/>
    <w:rsid w:val="00D7080D"/>
    <w:rsid w:val="00D71ED4"/>
    <w:rsid w:val="00D776E7"/>
    <w:rsid w:val="00D77F31"/>
    <w:rsid w:val="00D82906"/>
    <w:rsid w:val="00D84E8C"/>
    <w:rsid w:val="00D85B31"/>
    <w:rsid w:val="00D903CB"/>
    <w:rsid w:val="00DA2A11"/>
    <w:rsid w:val="00DA71E5"/>
    <w:rsid w:val="00DA7AC6"/>
    <w:rsid w:val="00DB26F9"/>
    <w:rsid w:val="00DB74D0"/>
    <w:rsid w:val="00DB762D"/>
    <w:rsid w:val="00DC2859"/>
    <w:rsid w:val="00DC6F31"/>
    <w:rsid w:val="00DD0250"/>
    <w:rsid w:val="00DD2A9D"/>
    <w:rsid w:val="00DD3362"/>
    <w:rsid w:val="00DD42E5"/>
    <w:rsid w:val="00DD4E9D"/>
    <w:rsid w:val="00DD63ED"/>
    <w:rsid w:val="00DF25BE"/>
    <w:rsid w:val="00E03B26"/>
    <w:rsid w:val="00E06DA1"/>
    <w:rsid w:val="00E10706"/>
    <w:rsid w:val="00E171D6"/>
    <w:rsid w:val="00E17829"/>
    <w:rsid w:val="00E26173"/>
    <w:rsid w:val="00E264AC"/>
    <w:rsid w:val="00E27044"/>
    <w:rsid w:val="00E405DE"/>
    <w:rsid w:val="00E42CE8"/>
    <w:rsid w:val="00E445DD"/>
    <w:rsid w:val="00E540D2"/>
    <w:rsid w:val="00E56943"/>
    <w:rsid w:val="00E60F97"/>
    <w:rsid w:val="00E62840"/>
    <w:rsid w:val="00E67DB8"/>
    <w:rsid w:val="00E70E5F"/>
    <w:rsid w:val="00E73EEE"/>
    <w:rsid w:val="00E753AC"/>
    <w:rsid w:val="00E75C01"/>
    <w:rsid w:val="00E806B7"/>
    <w:rsid w:val="00E81BF0"/>
    <w:rsid w:val="00E829C8"/>
    <w:rsid w:val="00E92A26"/>
    <w:rsid w:val="00EA509A"/>
    <w:rsid w:val="00EB0D8A"/>
    <w:rsid w:val="00EB2797"/>
    <w:rsid w:val="00EB46DB"/>
    <w:rsid w:val="00EC056E"/>
    <w:rsid w:val="00EC1A06"/>
    <w:rsid w:val="00EC2E98"/>
    <w:rsid w:val="00EC312E"/>
    <w:rsid w:val="00EC4FA3"/>
    <w:rsid w:val="00EC636D"/>
    <w:rsid w:val="00EC719C"/>
    <w:rsid w:val="00EE170A"/>
    <w:rsid w:val="00EE6321"/>
    <w:rsid w:val="00EE6621"/>
    <w:rsid w:val="00EF02FC"/>
    <w:rsid w:val="00EF58E9"/>
    <w:rsid w:val="00EF6215"/>
    <w:rsid w:val="00F037C0"/>
    <w:rsid w:val="00F079CE"/>
    <w:rsid w:val="00F07EA1"/>
    <w:rsid w:val="00F1538B"/>
    <w:rsid w:val="00F16EFE"/>
    <w:rsid w:val="00F1715C"/>
    <w:rsid w:val="00F23B7F"/>
    <w:rsid w:val="00F24AED"/>
    <w:rsid w:val="00F311C1"/>
    <w:rsid w:val="00F3483A"/>
    <w:rsid w:val="00F409C9"/>
    <w:rsid w:val="00F40CD1"/>
    <w:rsid w:val="00F42956"/>
    <w:rsid w:val="00F518FD"/>
    <w:rsid w:val="00F51DB0"/>
    <w:rsid w:val="00F53AE8"/>
    <w:rsid w:val="00F57332"/>
    <w:rsid w:val="00F734A8"/>
    <w:rsid w:val="00F75DEB"/>
    <w:rsid w:val="00F8177E"/>
    <w:rsid w:val="00F81F18"/>
    <w:rsid w:val="00F83D1E"/>
    <w:rsid w:val="00F87D15"/>
    <w:rsid w:val="00FA0B76"/>
    <w:rsid w:val="00FA5914"/>
    <w:rsid w:val="00FA7189"/>
    <w:rsid w:val="00FB5A14"/>
    <w:rsid w:val="00FC236B"/>
    <w:rsid w:val="00FD0337"/>
    <w:rsid w:val="00FD1E5B"/>
    <w:rsid w:val="00FD3257"/>
    <w:rsid w:val="00FE1713"/>
    <w:rsid w:val="00FE39ED"/>
    <w:rsid w:val="00FF00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9AD5A1"/>
  <w15:docId w15:val="{087F4105-60BA-4144-8CA1-6A856B0B6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258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AD188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2">
    <w:name w:val="Сетка таблицы2"/>
    <w:basedOn w:val="a1"/>
    <w:uiPriority w:val="59"/>
    <w:rsid w:val="007916E6"/>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7916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7916E6"/>
    <w:pPr>
      <w:ind w:left="720"/>
      <w:contextualSpacing/>
    </w:pPr>
  </w:style>
  <w:style w:type="character" w:styleId="a6">
    <w:name w:val="Hyperlink"/>
    <w:basedOn w:val="a0"/>
    <w:uiPriority w:val="99"/>
    <w:unhideWhenUsed/>
    <w:rsid w:val="007916E6"/>
    <w:rPr>
      <w:rFonts w:ascii="Arial" w:hAnsi="Arial" w:cs="Arial" w:hint="default"/>
      <w:color w:val="08457E"/>
      <w:u w:val="single"/>
    </w:rPr>
  </w:style>
  <w:style w:type="character" w:customStyle="1" w:styleId="a5">
    <w:name w:val="Абзац списка Знак"/>
    <w:link w:val="a4"/>
    <w:uiPriority w:val="34"/>
    <w:rsid w:val="007916E6"/>
    <w:rPr>
      <w:rFonts w:ascii="Times New Roman" w:eastAsia="Times New Roman" w:hAnsi="Times New Roman" w:cs="Times New Roman"/>
      <w:sz w:val="24"/>
      <w:szCs w:val="24"/>
      <w:lang w:eastAsia="ru-RU"/>
    </w:rPr>
  </w:style>
  <w:style w:type="paragraph" w:styleId="a7">
    <w:name w:val="Body Text"/>
    <w:basedOn w:val="a"/>
    <w:link w:val="a8"/>
    <w:uiPriority w:val="99"/>
    <w:unhideWhenUsed/>
    <w:rsid w:val="007916E6"/>
    <w:pPr>
      <w:spacing w:after="120" w:line="276" w:lineRule="auto"/>
    </w:pPr>
    <w:rPr>
      <w:rFonts w:asciiTheme="minorHAnsi" w:eastAsiaTheme="minorHAnsi" w:hAnsiTheme="minorHAnsi" w:cstheme="minorBidi"/>
      <w:sz w:val="22"/>
      <w:szCs w:val="22"/>
      <w:lang w:eastAsia="en-US"/>
    </w:rPr>
  </w:style>
  <w:style w:type="character" w:customStyle="1" w:styleId="a8">
    <w:name w:val="Основной текст Знак"/>
    <w:basedOn w:val="a0"/>
    <w:link w:val="a7"/>
    <w:uiPriority w:val="99"/>
    <w:rsid w:val="007916E6"/>
  </w:style>
  <w:style w:type="character" w:styleId="a9">
    <w:name w:val="Strong"/>
    <w:uiPriority w:val="22"/>
    <w:qFormat/>
    <w:rsid w:val="00A25DB4"/>
    <w:rPr>
      <w:rFonts w:cs="Times New Roman"/>
      <w:b/>
      <w:bCs/>
    </w:rPr>
  </w:style>
  <w:style w:type="character" w:customStyle="1" w:styleId="doctitle1">
    <w:name w:val="doctitle1"/>
    <w:basedOn w:val="a0"/>
    <w:rsid w:val="001001FE"/>
    <w:rPr>
      <w:rFonts w:ascii="Arial" w:hAnsi="Arial" w:cs="Arial" w:hint="default"/>
      <w:sz w:val="18"/>
      <w:szCs w:val="18"/>
    </w:rPr>
  </w:style>
  <w:style w:type="character" w:customStyle="1" w:styleId="blk3">
    <w:name w:val="blk3"/>
    <w:basedOn w:val="a0"/>
    <w:rsid w:val="00184822"/>
    <w:rPr>
      <w:vanish w:val="0"/>
      <w:webHidden w:val="0"/>
      <w:specVanish w:val="0"/>
    </w:rPr>
  </w:style>
  <w:style w:type="character" w:styleId="aa">
    <w:name w:val="FollowedHyperlink"/>
    <w:basedOn w:val="a0"/>
    <w:uiPriority w:val="99"/>
    <w:semiHidden/>
    <w:unhideWhenUsed/>
    <w:rsid w:val="00184822"/>
    <w:rPr>
      <w:color w:val="800080" w:themeColor="followedHyperlink"/>
      <w:u w:val="single"/>
    </w:rPr>
  </w:style>
  <w:style w:type="character" w:customStyle="1" w:styleId="s1">
    <w:name w:val="s1"/>
    <w:basedOn w:val="a0"/>
    <w:rsid w:val="00D71ED4"/>
  </w:style>
  <w:style w:type="character" w:customStyle="1" w:styleId="FontStyle49">
    <w:name w:val="Font Style49"/>
    <w:basedOn w:val="a0"/>
    <w:uiPriority w:val="99"/>
    <w:rsid w:val="00E17829"/>
    <w:rPr>
      <w:rFonts w:ascii="Times New Roman" w:hAnsi="Times New Roman" w:cs="Times New Roman"/>
      <w:sz w:val="22"/>
      <w:szCs w:val="22"/>
    </w:rPr>
  </w:style>
  <w:style w:type="paragraph" w:styleId="ab">
    <w:name w:val="Body Text Indent"/>
    <w:basedOn w:val="a"/>
    <w:link w:val="ac"/>
    <w:uiPriority w:val="99"/>
    <w:semiHidden/>
    <w:unhideWhenUsed/>
    <w:rsid w:val="0072779C"/>
    <w:pPr>
      <w:spacing w:after="120"/>
      <w:ind w:left="283"/>
    </w:pPr>
  </w:style>
  <w:style w:type="character" w:customStyle="1" w:styleId="ac">
    <w:name w:val="Основной текст с отступом Знак"/>
    <w:basedOn w:val="a0"/>
    <w:link w:val="ab"/>
    <w:uiPriority w:val="99"/>
    <w:semiHidden/>
    <w:rsid w:val="0072779C"/>
    <w:rPr>
      <w:rFonts w:ascii="Times New Roman" w:eastAsia="Times New Roman" w:hAnsi="Times New Roman" w:cs="Times New Roman"/>
      <w:sz w:val="24"/>
      <w:szCs w:val="24"/>
      <w:lang w:eastAsia="ru-RU"/>
    </w:rPr>
  </w:style>
  <w:style w:type="paragraph" w:styleId="ad">
    <w:name w:val="Normal (Web)"/>
    <w:basedOn w:val="a"/>
    <w:uiPriority w:val="99"/>
    <w:unhideWhenUsed/>
    <w:rsid w:val="00E60F97"/>
    <w:pPr>
      <w:spacing w:before="100" w:beforeAutospacing="1" w:after="100" w:afterAutospacing="1"/>
    </w:pPr>
  </w:style>
  <w:style w:type="character" w:customStyle="1" w:styleId="docaccesstitle1">
    <w:name w:val="docaccess_title1"/>
    <w:basedOn w:val="a0"/>
    <w:rsid w:val="00930FF8"/>
    <w:rPr>
      <w:rFonts w:ascii="Times New Roman" w:hAnsi="Times New Roman" w:cs="Times New Roman" w:hint="default"/>
      <w:sz w:val="28"/>
      <w:szCs w:val="28"/>
    </w:rPr>
  </w:style>
  <w:style w:type="paragraph" w:styleId="ae">
    <w:name w:val="header"/>
    <w:basedOn w:val="a"/>
    <w:link w:val="af"/>
    <w:uiPriority w:val="99"/>
    <w:semiHidden/>
    <w:unhideWhenUsed/>
    <w:rsid w:val="00590E2B"/>
    <w:pPr>
      <w:tabs>
        <w:tab w:val="center" w:pos="4677"/>
        <w:tab w:val="right" w:pos="9355"/>
      </w:tabs>
    </w:pPr>
  </w:style>
  <w:style w:type="character" w:customStyle="1" w:styleId="af">
    <w:name w:val="Верхний колонтитул Знак"/>
    <w:basedOn w:val="a0"/>
    <w:link w:val="ae"/>
    <w:uiPriority w:val="99"/>
    <w:semiHidden/>
    <w:rsid w:val="00590E2B"/>
    <w:rPr>
      <w:rFonts w:ascii="Times New Roman" w:eastAsia="Times New Roman" w:hAnsi="Times New Roman" w:cs="Times New Roman"/>
      <w:sz w:val="24"/>
      <w:szCs w:val="24"/>
      <w:lang w:eastAsia="ru-RU"/>
    </w:rPr>
  </w:style>
  <w:style w:type="paragraph" w:styleId="af0">
    <w:name w:val="footer"/>
    <w:basedOn w:val="a"/>
    <w:link w:val="af1"/>
    <w:uiPriority w:val="99"/>
    <w:unhideWhenUsed/>
    <w:rsid w:val="00590E2B"/>
    <w:pPr>
      <w:tabs>
        <w:tab w:val="center" w:pos="4677"/>
        <w:tab w:val="right" w:pos="9355"/>
      </w:tabs>
    </w:pPr>
  </w:style>
  <w:style w:type="character" w:customStyle="1" w:styleId="af1">
    <w:name w:val="Нижний колонтитул Знак"/>
    <w:basedOn w:val="a0"/>
    <w:link w:val="af0"/>
    <w:uiPriority w:val="99"/>
    <w:rsid w:val="00590E2B"/>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1E729F"/>
  </w:style>
  <w:style w:type="paragraph" w:styleId="af2">
    <w:name w:val="Balloon Text"/>
    <w:basedOn w:val="a"/>
    <w:link w:val="af3"/>
    <w:uiPriority w:val="99"/>
    <w:semiHidden/>
    <w:unhideWhenUsed/>
    <w:rsid w:val="001E729F"/>
    <w:rPr>
      <w:rFonts w:ascii="Tahoma" w:eastAsiaTheme="minorHAnsi" w:hAnsi="Tahoma" w:cs="Tahoma"/>
      <w:sz w:val="16"/>
      <w:szCs w:val="16"/>
      <w:lang w:eastAsia="en-US"/>
    </w:rPr>
  </w:style>
  <w:style w:type="character" w:customStyle="1" w:styleId="af3">
    <w:name w:val="Текст выноски Знак"/>
    <w:basedOn w:val="a0"/>
    <w:link w:val="af2"/>
    <w:uiPriority w:val="99"/>
    <w:semiHidden/>
    <w:rsid w:val="001E729F"/>
    <w:rPr>
      <w:rFonts w:ascii="Tahoma" w:hAnsi="Tahoma" w:cs="Tahoma"/>
      <w:sz w:val="16"/>
      <w:szCs w:val="16"/>
    </w:rPr>
  </w:style>
  <w:style w:type="character" w:customStyle="1" w:styleId="FontStyle28">
    <w:name w:val="Font Style28"/>
    <w:basedOn w:val="a0"/>
    <w:uiPriority w:val="99"/>
    <w:rsid w:val="001E201F"/>
    <w:rPr>
      <w:rFonts w:ascii="Times New Roman" w:hAnsi="Times New Roman" w:cs="Times New Roman"/>
      <w:sz w:val="16"/>
      <w:szCs w:val="16"/>
    </w:rPr>
  </w:style>
  <w:style w:type="paragraph" w:customStyle="1" w:styleId="af4">
    <w:name w:val="список с точками"/>
    <w:basedOn w:val="a"/>
    <w:uiPriority w:val="99"/>
    <w:rsid w:val="005618B7"/>
    <w:pPr>
      <w:tabs>
        <w:tab w:val="num" w:pos="720"/>
        <w:tab w:val="num" w:pos="756"/>
      </w:tabs>
      <w:spacing w:line="312" w:lineRule="auto"/>
      <w:ind w:left="756" w:hanging="360"/>
      <w:jc w:val="both"/>
    </w:pPr>
  </w:style>
  <w:style w:type="paragraph" w:customStyle="1" w:styleId="31">
    <w:name w:val="Основной текст 31"/>
    <w:basedOn w:val="a"/>
    <w:rsid w:val="00851382"/>
    <w:pPr>
      <w:suppressAutoHyphens/>
    </w:pPr>
    <w:rPr>
      <w:b/>
      <w:bCs/>
      <w:lang w:eastAsia="ar-SA"/>
    </w:rPr>
  </w:style>
  <w:style w:type="paragraph" w:styleId="20">
    <w:name w:val="Body Text 2"/>
    <w:basedOn w:val="a"/>
    <w:link w:val="21"/>
    <w:uiPriority w:val="99"/>
    <w:semiHidden/>
    <w:unhideWhenUsed/>
    <w:rsid w:val="00E81BF0"/>
    <w:pPr>
      <w:spacing w:after="120" w:line="480" w:lineRule="auto"/>
    </w:pPr>
  </w:style>
  <w:style w:type="character" w:customStyle="1" w:styleId="21">
    <w:name w:val="Основной текст 2 Знак"/>
    <w:basedOn w:val="a0"/>
    <w:link w:val="20"/>
    <w:uiPriority w:val="99"/>
    <w:semiHidden/>
    <w:rsid w:val="00E81BF0"/>
    <w:rPr>
      <w:rFonts w:ascii="Times New Roman" w:eastAsia="Times New Roman" w:hAnsi="Times New Roman" w:cs="Times New Roman"/>
      <w:sz w:val="24"/>
      <w:szCs w:val="24"/>
      <w:lang w:eastAsia="ru-RU"/>
    </w:rPr>
  </w:style>
  <w:style w:type="paragraph" w:customStyle="1" w:styleId="Default">
    <w:name w:val="Default"/>
    <w:rsid w:val="00E81BF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11">
    <w:name w:val="Текст1"/>
    <w:basedOn w:val="a"/>
    <w:rsid w:val="00943C07"/>
    <w:pPr>
      <w:suppressAutoHyphens/>
    </w:pPr>
    <w:rPr>
      <w:rFonts w:ascii="Courier New" w:hAnsi="Courier New" w:cs="Courier New"/>
      <w:sz w:val="20"/>
      <w:szCs w:val="20"/>
      <w:lang w:eastAsia="ar-SA"/>
    </w:rPr>
  </w:style>
  <w:style w:type="paragraph" w:customStyle="1" w:styleId="ConsPlusNormal">
    <w:name w:val="ConsPlusNormal"/>
    <w:next w:val="a"/>
    <w:rsid w:val="00111AF7"/>
    <w:pPr>
      <w:widowControl w:val="0"/>
      <w:suppressAutoHyphens/>
      <w:autoSpaceDE w:val="0"/>
      <w:spacing w:after="0" w:line="240" w:lineRule="auto"/>
      <w:ind w:firstLine="720"/>
    </w:pPr>
    <w:rPr>
      <w:rFonts w:ascii="Arial" w:eastAsia="Times New Roman" w:hAnsi="Arial" w:cs="Arial"/>
      <w:sz w:val="20"/>
      <w:szCs w:val="20"/>
      <w:lang w:eastAsia="hi-IN" w:bidi="hi-IN"/>
    </w:rPr>
  </w:style>
  <w:style w:type="paragraph" w:styleId="af5">
    <w:name w:val="footnote text"/>
    <w:basedOn w:val="a"/>
    <w:link w:val="af6"/>
    <w:uiPriority w:val="99"/>
    <w:semiHidden/>
    <w:rsid w:val="00777462"/>
    <w:pPr>
      <w:suppressLineNumbers/>
      <w:suppressAutoHyphens/>
      <w:ind w:left="283" w:hanging="283"/>
    </w:pPr>
    <w:rPr>
      <w:sz w:val="20"/>
      <w:szCs w:val="20"/>
      <w:lang w:eastAsia="ar-SA"/>
    </w:rPr>
  </w:style>
  <w:style w:type="character" w:customStyle="1" w:styleId="af6">
    <w:name w:val="Текст сноски Знак"/>
    <w:basedOn w:val="a0"/>
    <w:link w:val="af5"/>
    <w:uiPriority w:val="99"/>
    <w:semiHidden/>
    <w:rsid w:val="00777462"/>
    <w:rPr>
      <w:rFonts w:ascii="Times New Roman" w:eastAsia="Times New Roman" w:hAnsi="Times New Roman" w:cs="Times New Roman"/>
      <w:sz w:val="20"/>
      <w:szCs w:val="20"/>
      <w:lang w:eastAsia="ar-SA"/>
    </w:rPr>
  </w:style>
  <w:style w:type="character" w:customStyle="1" w:styleId="bookid1">
    <w:name w:val="bookid1"/>
    <w:basedOn w:val="a0"/>
    <w:uiPriority w:val="99"/>
    <w:rsid w:val="00777462"/>
    <w:rPr>
      <w:vanish/>
      <w:webHidden w:val="0"/>
      <w:specVanish w:val="0"/>
    </w:rPr>
  </w:style>
  <w:style w:type="paragraph" w:customStyle="1" w:styleId="af7">
    <w:name w:val="Текст в заданном формате"/>
    <w:basedOn w:val="a"/>
    <w:uiPriority w:val="99"/>
    <w:rsid w:val="00777462"/>
    <w:pPr>
      <w:suppressAutoHyphens/>
    </w:pPr>
    <w:rPr>
      <w:rFonts w:ascii="Courier New" w:hAnsi="Courier New" w:cs="Courier New"/>
      <w:sz w:val="20"/>
      <w:szCs w:val="20"/>
      <w:lang w:eastAsia="ar-SA"/>
    </w:rPr>
  </w:style>
  <w:style w:type="character" w:styleId="af8">
    <w:name w:val="Emphasis"/>
    <w:basedOn w:val="a0"/>
    <w:uiPriority w:val="99"/>
    <w:qFormat/>
    <w:rsid w:val="00777462"/>
    <w:rPr>
      <w:i/>
      <w:iCs/>
    </w:rPr>
  </w:style>
  <w:style w:type="character" w:customStyle="1" w:styleId="highlight">
    <w:name w:val="highlight"/>
    <w:basedOn w:val="a0"/>
    <w:rsid w:val="00777462"/>
  </w:style>
  <w:style w:type="paragraph" w:customStyle="1" w:styleId="ip">
    <w:name w:val="ip"/>
    <w:basedOn w:val="a"/>
    <w:rsid w:val="00777462"/>
    <w:pPr>
      <w:spacing w:before="120" w:after="120"/>
      <w:ind w:left="120" w:right="120" w:firstLine="240"/>
      <w:jc w:val="both"/>
    </w:pPr>
    <w:rPr>
      <w:color w:val="000000"/>
    </w:rPr>
  </w:style>
  <w:style w:type="character" w:customStyle="1" w:styleId="10">
    <w:name w:val="Заголовок 1 Знак"/>
    <w:basedOn w:val="a0"/>
    <w:link w:val="1"/>
    <w:uiPriority w:val="9"/>
    <w:rsid w:val="00AD1882"/>
    <w:rPr>
      <w:rFonts w:asciiTheme="majorHAnsi" w:eastAsiaTheme="majorEastAsia" w:hAnsiTheme="majorHAnsi" w:cstheme="majorBidi"/>
      <w:b/>
      <w:bCs/>
      <w:color w:val="365F91" w:themeColor="accent1" w:themeShade="BF"/>
      <w:sz w:val="28"/>
      <w:szCs w:val="28"/>
      <w:lang w:eastAsia="ru-RU"/>
    </w:rPr>
  </w:style>
  <w:style w:type="paragraph" w:styleId="af9">
    <w:name w:val="TOC Heading"/>
    <w:basedOn w:val="1"/>
    <w:next w:val="a"/>
    <w:uiPriority w:val="39"/>
    <w:unhideWhenUsed/>
    <w:qFormat/>
    <w:rsid w:val="00AD1882"/>
    <w:pPr>
      <w:spacing w:line="276" w:lineRule="auto"/>
      <w:outlineLvl w:val="9"/>
    </w:pPr>
    <w:rPr>
      <w:lang w:eastAsia="en-US"/>
    </w:rPr>
  </w:style>
  <w:style w:type="paragraph" w:styleId="12">
    <w:name w:val="toc 1"/>
    <w:basedOn w:val="a"/>
    <w:next w:val="a"/>
    <w:autoRedefine/>
    <w:uiPriority w:val="39"/>
    <w:unhideWhenUsed/>
    <w:rsid w:val="00AD1882"/>
    <w:pPr>
      <w:spacing w:after="100" w:line="276" w:lineRule="auto"/>
    </w:pPr>
    <w:rPr>
      <w:rFonts w:asciiTheme="minorHAnsi" w:eastAsiaTheme="minorHAnsi" w:hAnsiTheme="minorHAnsi" w:cstheme="minorBidi"/>
      <w:sz w:val="22"/>
      <w:szCs w:val="22"/>
      <w:lang w:eastAsia="en-US"/>
    </w:rPr>
  </w:style>
  <w:style w:type="paragraph" w:styleId="22">
    <w:name w:val="toc 2"/>
    <w:basedOn w:val="a"/>
    <w:next w:val="a"/>
    <w:autoRedefine/>
    <w:uiPriority w:val="39"/>
    <w:unhideWhenUsed/>
    <w:rsid w:val="00AD1882"/>
    <w:pPr>
      <w:tabs>
        <w:tab w:val="right" w:leader="dot" w:pos="9345"/>
      </w:tabs>
      <w:spacing w:after="100" w:line="276" w:lineRule="auto"/>
      <w:jc w:val="both"/>
    </w:pPr>
    <w:rPr>
      <w:rFonts w:asciiTheme="minorHAnsi" w:eastAsiaTheme="minorHAnsi" w:hAnsiTheme="minorHAnsi" w:cstheme="minorBidi"/>
      <w:sz w:val="22"/>
      <w:szCs w:val="22"/>
      <w:lang w:eastAsia="en-US"/>
    </w:rPr>
  </w:style>
  <w:style w:type="character" w:styleId="afa">
    <w:name w:val="footnote reference"/>
    <w:rsid w:val="00E540D2"/>
    <w:rPr>
      <w:vertAlign w:val="superscript"/>
    </w:rPr>
  </w:style>
  <w:style w:type="paragraph" w:styleId="afb">
    <w:name w:val="Title"/>
    <w:basedOn w:val="a"/>
    <w:link w:val="afc"/>
    <w:qFormat/>
    <w:rsid w:val="00FC236B"/>
    <w:pPr>
      <w:jc w:val="center"/>
    </w:pPr>
    <w:rPr>
      <w:b/>
      <w:sz w:val="28"/>
      <w:szCs w:val="20"/>
    </w:rPr>
  </w:style>
  <w:style w:type="character" w:customStyle="1" w:styleId="afc">
    <w:name w:val="Заголовок Знак"/>
    <w:basedOn w:val="a0"/>
    <w:link w:val="afb"/>
    <w:rsid w:val="00FC236B"/>
    <w:rPr>
      <w:rFonts w:ascii="Times New Roman" w:eastAsia="Times New Roman" w:hAnsi="Times New Roman" w:cs="Times New Roman"/>
      <w:b/>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4468">
      <w:bodyDiv w:val="1"/>
      <w:marLeft w:val="0"/>
      <w:marRight w:val="0"/>
      <w:marTop w:val="0"/>
      <w:marBottom w:val="0"/>
      <w:divBdr>
        <w:top w:val="none" w:sz="0" w:space="0" w:color="auto"/>
        <w:left w:val="none" w:sz="0" w:space="0" w:color="auto"/>
        <w:bottom w:val="none" w:sz="0" w:space="0" w:color="auto"/>
        <w:right w:val="none" w:sz="0" w:space="0" w:color="auto"/>
      </w:divBdr>
    </w:div>
    <w:div w:id="11690169">
      <w:bodyDiv w:val="1"/>
      <w:marLeft w:val="0"/>
      <w:marRight w:val="0"/>
      <w:marTop w:val="0"/>
      <w:marBottom w:val="0"/>
      <w:divBdr>
        <w:top w:val="none" w:sz="0" w:space="0" w:color="auto"/>
        <w:left w:val="none" w:sz="0" w:space="0" w:color="auto"/>
        <w:bottom w:val="none" w:sz="0" w:space="0" w:color="auto"/>
        <w:right w:val="none" w:sz="0" w:space="0" w:color="auto"/>
      </w:divBdr>
    </w:div>
    <w:div w:id="63648119">
      <w:bodyDiv w:val="1"/>
      <w:marLeft w:val="0"/>
      <w:marRight w:val="0"/>
      <w:marTop w:val="0"/>
      <w:marBottom w:val="0"/>
      <w:divBdr>
        <w:top w:val="none" w:sz="0" w:space="0" w:color="auto"/>
        <w:left w:val="none" w:sz="0" w:space="0" w:color="auto"/>
        <w:bottom w:val="none" w:sz="0" w:space="0" w:color="auto"/>
        <w:right w:val="none" w:sz="0" w:space="0" w:color="auto"/>
      </w:divBdr>
    </w:div>
    <w:div w:id="138154195">
      <w:bodyDiv w:val="1"/>
      <w:marLeft w:val="0"/>
      <w:marRight w:val="0"/>
      <w:marTop w:val="0"/>
      <w:marBottom w:val="0"/>
      <w:divBdr>
        <w:top w:val="none" w:sz="0" w:space="0" w:color="auto"/>
        <w:left w:val="none" w:sz="0" w:space="0" w:color="auto"/>
        <w:bottom w:val="none" w:sz="0" w:space="0" w:color="auto"/>
        <w:right w:val="none" w:sz="0" w:space="0" w:color="auto"/>
      </w:divBdr>
    </w:div>
    <w:div w:id="179321253">
      <w:bodyDiv w:val="1"/>
      <w:marLeft w:val="0"/>
      <w:marRight w:val="0"/>
      <w:marTop w:val="0"/>
      <w:marBottom w:val="0"/>
      <w:divBdr>
        <w:top w:val="none" w:sz="0" w:space="0" w:color="auto"/>
        <w:left w:val="none" w:sz="0" w:space="0" w:color="auto"/>
        <w:bottom w:val="none" w:sz="0" w:space="0" w:color="auto"/>
        <w:right w:val="none" w:sz="0" w:space="0" w:color="auto"/>
      </w:divBdr>
    </w:div>
    <w:div w:id="200561691">
      <w:bodyDiv w:val="1"/>
      <w:marLeft w:val="0"/>
      <w:marRight w:val="0"/>
      <w:marTop w:val="0"/>
      <w:marBottom w:val="0"/>
      <w:divBdr>
        <w:top w:val="none" w:sz="0" w:space="0" w:color="auto"/>
        <w:left w:val="none" w:sz="0" w:space="0" w:color="auto"/>
        <w:bottom w:val="none" w:sz="0" w:space="0" w:color="auto"/>
        <w:right w:val="none" w:sz="0" w:space="0" w:color="auto"/>
      </w:divBdr>
    </w:div>
    <w:div w:id="228268957">
      <w:bodyDiv w:val="1"/>
      <w:marLeft w:val="0"/>
      <w:marRight w:val="0"/>
      <w:marTop w:val="0"/>
      <w:marBottom w:val="0"/>
      <w:divBdr>
        <w:top w:val="none" w:sz="0" w:space="0" w:color="auto"/>
        <w:left w:val="none" w:sz="0" w:space="0" w:color="auto"/>
        <w:bottom w:val="none" w:sz="0" w:space="0" w:color="auto"/>
        <w:right w:val="none" w:sz="0" w:space="0" w:color="auto"/>
      </w:divBdr>
    </w:div>
    <w:div w:id="356007096">
      <w:bodyDiv w:val="1"/>
      <w:marLeft w:val="0"/>
      <w:marRight w:val="0"/>
      <w:marTop w:val="0"/>
      <w:marBottom w:val="0"/>
      <w:divBdr>
        <w:top w:val="none" w:sz="0" w:space="0" w:color="auto"/>
        <w:left w:val="none" w:sz="0" w:space="0" w:color="auto"/>
        <w:bottom w:val="none" w:sz="0" w:space="0" w:color="auto"/>
        <w:right w:val="none" w:sz="0" w:space="0" w:color="auto"/>
      </w:divBdr>
    </w:div>
    <w:div w:id="399981408">
      <w:bodyDiv w:val="1"/>
      <w:marLeft w:val="0"/>
      <w:marRight w:val="0"/>
      <w:marTop w:val="0"/>
      <w:marBottom w:val="0"/>
      <w:divBdr>
        <w:top w:val="none" w:sz="0" w:space="0" w:color="auto"/>
        <w:left w:val="none" w:sz="0" w:space="0" w:color="auto"/>
        <w:bottom w:val="none" w:sz="0" w:space="0" w:color="auto"/>
        <w:right w:val="none" w:sz="0" w:space="0" w:color="auto"/>
      </w:divBdr>
    </w:div>
    <w:div w:id="433212308">
      <w:bodyDiv w:val="1"/>
      <w:marLeft w:val="0"/>
      <w:marRight w:val="0"/>
      <w:marTop w:val="0"/>
      <w:marBottom w:val="0"/>
      <w:divBdr>
        <w:top w:val="none" w:sz="0" w:space="0" w:color="auto"/>
        <w:left w:val="none" w:sz="0" w:space="0" w:color="auto"/>
        <w:bottom w:val="none" w:sz="0" w:space="0" w:color="auto"/>
        <w:right w:val="none" w:sz="0" w:space="0" w:color="auto"/>
      </w:divBdr>
    </w:div>
    <w:div w:id="608779006">
      <w:bodyDiv w:val="1"/>
      <w:marLeft w:val="0"/>
      <w:marRight w:val="0"/>
      <w:marTop w:val="0"/>
      <w:marBottom w:val="0"/>
      <w:divBdr>
        <w:top w:val="none" w:sz="0" w:space="0" w:color="auto"/>
        <w:left w:val="none" w:sz="0" w:space="0" w:color="auto"/>
        <w:bottom w:val="none" w:sz="0" w:space="0" w:color="auto"/>
        <w:right w:val="none" w:sz="0" w:space="0" w:color="auto"/>
      </w:divBdr>
    </w:div>
    <w:div w:id="851185007">
      <w:bodyDiv w:val="1"/>
      <w:marLeft w:val="0"/>
      <w:marRight w:val="0"/>
      <w:marTop w:val="0"/>
      <w:marBottom w:val="0"/>
      <w:divBdr>
        <w:top w:val="none" w:sz="0" w:space="0" w:color="auto"/>
        <w:left w:val="none" w:sz="0" w:space="0" w:color="auto"/>
        <w:bottom w:val="none" w:sz="0" w:space="0" w:color="auto"/>
        <w:right w:val="none" w:sz="0" w:space="0" w:color="auto"/>
      </w:divBdr>
    </w:div>
    <w:div w:id="881331111">
      <w:bodyDiv w:val="1"/>
      <w:marLeft w:val="0"/>
      <w:marRight w:val="0"/>
      <w:marTop w:val="0"/>
      <w:marBottom w:val="0"/>
      <w:divBdr>
        <w:top w:val="none" w:sz="0" w:space="0" w:color="auto"/>
        <w:left w:val="none" w:sz="0" w:space="0" w:color="auto"/>
        <w:bottom w:val="none" w:sz="0" w:space="0" w:color="auto"/>
        <w:right w:val="none" w:sz="0" w:space="0" w:color="auto"/>
      </w:divBdr>
    </w:div>
    <w:div w:id="894201286">
      <w:bodyDiv w:val="1"/>
      <w:marLeft w:val="0"/>
      <w:marRight w:val="0"/>
      <w:marTop w:val="0"/>
      <w:marBottom w:val="0"/>
      <w:divBdr>
        <w:top w:val="none" w:sz="0" w:space="0" w:color="auto"/>
        <w:left w:val="none" w:sz="0" w:space="0" w:color="auto"/>
        <w:bottom w:val="none" w:sz="0" w:space="0" w:color="auto"/>
        <w:right w:val="none" w:sz="0" w:space="0" w:color="auto"/>
      </w:divBdr>
    </w:div>
    <w:div w:id="1051075566">
      <w:bodyDiv w:val="1"/>
      <w:marLeft w:val="0"/>
      <w:marRight w:val="0"/>
      <w:marTop w:val="0"/>
      <w:marBottom w:val="0"/>
      <w:divBdr>
        <w:top w:val="none" w:sz="0" w:space="0" w:color="auto"/>
        <w:left w:val="none" w:sz="0" w:space="0" w:color="auto"/>
        <w:bottom w:val="none" w:sz="0" w:space="0" w:color="auto"/>
        <w:right w:val="none" w:sz="0" w:space="0" w:color="auto"/>
      </w:divBdr>
    </w:div>
    <w:div w:id="1078594191">
      <w:bodyDiv w:val="1"/>
      <w:marLeft w:val="0"/>
      <w:marRight w:val="0"/>
      <w:marTop w:val="0"/>
      <w:marBottom w:val="0"/>
      <w:divBdr>
        <w:top w:val="none" w:sz="0" w:space="0" w:color="auto"/>
        <w:left w:val="none" w:sz="0" w:space="0" w:color="auto"/>
        <w:bottom w:val="none" w:sz="0" w:space="0" w:color="auto"/>
        <w:right w:val="none" w:sz="0" w:space="0" w:color="auto"/>
      </w:divBdr>
    </w:div>
    <w:div w:id="1137378325">
      <w:bodyDiv w:val="1"/>
      <w:marLeft w:val="0"/>
      <w:marRight w:val="0"/>
      <w:marTop w:val="0"/>
      <w:marBottom w:val="0"/>
      <w:divBdr>
        <w:top w:val="none" w:sz="0" w:space="0" w:color="auto"/>
        <w:left w:val="none" w:sz="0" w:space="0" w:color="auto"/>
        <w:bottom w:val="none" w:sz="0" w:space="0" w:color="auto"/>
        <w:right w:val="none" w:sz="0" w:space="0" w:color="auto"/>
      </w:divBdr>
    </w:div>
    <w:div w:id="1215964249">
      <w:bodyDiv w:val="1"/>
      <w:marLeft w:val="0"/>
      <w:marRight w:val="0"/>
      <w:marTop w:val="0"/>
      <w:marBottom w:val="0"/>
      <w:divBdr>
        <w:top w:val="none" w:sz="0" w:space="0" w:color="auto"/>
        <w:left w:val="none" w:sz="0" w:space="0" w:color="auto"/>
        <w:bottom w:val="none" w:sz="0" w:space="0" w:color="auto"/>
        <w:right w:val="none" w:sz="0" w:space="0" w:color="auto"/>
      </w:divBdr>
    </w:div>
    <w:div w:id="1270508399">
      <w:bodyDiv w:val="1"/>
      <w:marLeft w:val="0"/>
      <w:marRight w:val="0"/>
      <w:marTop w:val="0"/>
      <w:marBottom w:val="0"/>
      <w:divBdr>
        <w:top w:val="none" w:sz="0" w:space="0" w:color="auto"/>
        <w:left w:val="none" w:sz="0" w:space="0" w:color="auto"/>
        <w:bottom w:val="none" w:sz="0" w:space="0" w:color="auto"/>
        <w:right w:val="none" w:sz="0" w:space="0" w:color="auto"/>
      </w:divBdr>
    </w:div>
    <w:div w:id="1440757315">
      <w:bodyDiv w:val="1"/>
      <w:marLeft w:val="0"/>
      <w:marRight w:val="0"/>
      <w:marTop w:val="0"/>
      <w:marBottom w:val="0"/>
      <w:divBdr>
        <w:top w:val="none" w:sz="0" w:space="0" w:color="auto"/>
        <w:left w:val="none" w:sz="0" w:space="0" w:color="auto"/>
        <w:bottom w:val="none" w:sz="0" w:space="0" w:color="auto"/>
        <w:right w:val="none" w:sz="0" w:space="0" w:color="auto"/>
      </w:divBdr>
    </w:div>
    <w:div w:id="1466318650">
      <w:bodyDiv w:val="1"/>
      <w:marLeft w:val="0"/>
      <w:marRight w:val="0"/>
      <w:marTop w:val="0"/>
      <w:marBottom w:val="0"/>
      <w:divBdr>
        <w:top w:val="none" w:sz="0" w:space="0" w:color="auto"/>
        <w:left w:val="none" w:sz="0" w:space="0" w:color="auto"/>
        <w:bottom w:val="none" w:sz="0" w:space="0" w:color="auto"/>
        <w:right w:val="none" w:sz="0" w:space="0" w:color="auto"/>
      </w:divBdr>
    </w:div>
    <w:div w:id="1500340517">
      <w:bodyDiv w:val="1"/>
      <w:marLeft w:val="0"/>
      <w:marRight w:val="0"/>
      <w:marTop w:val="0"/>
      <w:marBottom w:val="0"/>
      <w:divBdr>
        <w:top w:val="none" w:sz="0" w:space="0" w:color="auto"/>
        <w:left w:val="none" w:sz="0" w:space="0" w:color="auto"/>
        <w:bottom w:val="none" w:sz="0" w:space="0" w:color="auto"/>
        <w:right w:val="none" w:sz="0" w:space="0" w:color="auto"/>
      </w:divBdr>
    </w:div>
    <w:div w:id="1551844330">
      <w:bodyDiv w:val="1"/>
      <w:marLeft w:val="0"/>
      <w:marRight w:val="0"/>
      <w:marTop w:val="0"/>
      <w:marBottom w:val="0"/>
      <w:divBdr>
        <w:top w:val="none" w:sz="0" w:space="0" w:color="auto"/>
        <w:left w:val="none" w:sz="0" w:space="0" w:color="auto"/>
        <w:bottom w:val="none" w:sz="0" w:space="0" w:color="auto"/>
        <w:right w:val="none" w:sz="0" w:space="0" w:color="auto"/>
      </w:divBdr>
    </w:div>
    <w:div w:id="1559978080">
      <w:bodyDiv w:val="1"/>
      <w:marLeft w:val="0"/>
      <w:marRight w:val="0"/>
      <w:marTop w:val="0"/>
      <w:marBottom w:val="0"/>
      <w:divBdr>
        <w:top w:val="none" w:sz="0" w:space="0" w:color="auto"/>
        <w:left w:val="none" w:sz="0" w:space="0" w:color="auto"/>
        <w:bottom w:val="none" w:sz="0" w:space="0" w:color="auto"/>
        <w:right w:val="none" w:sz="0" w:space="0" w:color="auto"/>
      </w:divBdr>
    </w:div>
    <w:div w:id="1563904399">
      <w:bodyDiv w:val="1"/>
      <w:marLeft w:val="0"/>
      <w:marRight w:val="0"/>
      <w:marTop w:val="0"/>
      <w:marBottom w:val="0"/>
      <w:divBdr>
        <w:top w:val="none" w:sz="0" w:space="0" w:color="auto"/>
        <w:left w:val="none" w:sz="0" w:space="0" w:color="auto"/>
        <w:bottom w:val="none" w:sz="0" w:space="0" w:color="auto"/>
        <w:right w:val="none" w:sz="0" w:space="0" w:color="auto"/>
      </w:divBdr>
    </w:div>
    <w:div w:id="1589802805">
      <w:bodyDiv w:val="1"/>
      <w:marLeft w:val="0"/>
      <w:marRight w:val="0"/>
      <w:marTop w:val="0"/>
      <w:marBottom w:val="0"/>
      <w:divBdr>
        <w:top w:val="none" w:sz="0" w:space="0" w:color="auto"/>
        <w:left w:val="none" w:sz="0" w:space="0" w:color="auto"/>
        <w:bottom w:val="none" w:sz="0" w:space="0" w:color="auto"/>
        <w:right w:val="none" w:sz="0" w:space="0" w:color="auto"/>
      </w:divBdr>
      <w:divsChild>
        <w:div w:id="588316884">
          <w:marLeft w:val="0"/>
          <w:marRight w:val="0"/>
          <w:marTop w:val="0"/>
          <w:marBottom w:val="0"/>
          <w:divBdr>
            <w:top w:val="none" w:sz="0" w:space="0" w:color="auto"/>
            <w:left w:val="none" w:sz="0" w:space="0" w:color="auto"/>
            <w:bottom w:val="none" w:sz="0" w:space="0" w:color="auto"/>
            <w:right w:val="none" w:sz="0" w:space="0" w:color="auto"/>
          </w:divBdr>
        </w:div>
      </w:divsChild>
    </w:div>
    <w:div w:id="1643729982">
      <w:bodyDiv w:val="1"/>
      <w:marLeft w:val="0"/>
      <w:marRight w:val="0"/>
      <w:marTop w:val="0"/>
      <w:marBottom w:val="0"/>
      <w:divBdr>
        <w:top w:val="none" w:sz="0" w:space="0" w:color="auto"/>
        <w:left w:val="none" w:sz="0" w:space="0" w:color="auto"/>
        <w:bottom w:val="none" w:sz="0" w:space="0" w:color="auto"/>
        <w:right w:val="none" w:sz="0" w:space="0" w:color="auto"/>
      </w:divBdr>
    </w:div>
    <w:div w:id="1763525189">
      <w:bodyDiv w:val="1"/>
      <w:marLeft w:val="0"/>
      <w:marRight w:val="0"/>
      <w:marTop w:val="0"/>
      <w:marBottom w:val="0"/>
      <w:divBdr>
        <w:top w:val="none" w:sz="0" w:space="0" w:color="auto"/>
        <w:left w:val="none" w:sz="0" w:space="0" w:color="auto"/>
        <w:bottom w:val="none" w:sz="0" w:space="0" w:color="auto"/>
        <w:right w:val="none" w:sz="0" w:space="0" w:color="auto"/>
      </w:divBdr>
    </w:div>
    <w:div w:id="1848976982">
      <w:bodyDiv w:val="1"/>
      <w:marLeft w:val="0"/>
      <w:marRight w:val="0"/>
      <w:marTop w:val="0"/>
      <w:marBottom w:val="0"/>
      <w:divBdr>
        <w:top w:val="none" w:sz="0" w:space="0" w:color="auto"/>
        <w:left w:val="none" w:sz="0" w:space="0" w:color="auto"/>
        <w:bottom w:val="none" w:sz="0" w:space="0" w:color="auto"/>
        <w:right w:val="none" w:sz="0" w:space="0" w:color="auto"/>
      </w:divBdr>
    </w:div>
    <w:div w:id="1861699232">
      <w:bodyDiv w:val="1"/>
      <w:marLeft w:val="0"/>
      <w:marRight w:val="0"/>
      <w:marTop w:val="0"/>
      <w:marBottom w:val="0"/>
      <w:divBdr>
        <w:top w:val="none" w:sz="0" w:space="0" w:color="auto"/>
        <w:left w:val="none" w:sz="0" w:space="0" w:color="auto"/>
        <w:bottom w:val="none" w:sz="0" w:space="0" w:color="auto"/>
        <w:right w:val="none" w:sz="0" w:space="0" w:color="auto"/>
      </w:divBdr>
    </w:div>
    <w:div w:id="1977836867">
      <w:bodyDiv w:val="1"/>
      <w:marLeft w:val="0"/>
      <w:marRight w:val="0"/>
      <w:marTop w:val="0"/>
      <w:marBottom w:val="0"/>
      <w:divBdr>
        <w:top w:val="none" w:sz="0" w:space="0" w:color="auto"/>
        <w:left w:val="none" w:sz="0" w:space="0" w:color="auto"/>
        <w:bottom w:val="none" w:sz="0" w:space="0" w:color="auto"/>
        <w:right w:val="none" w:sz="0" w:space="0" w:color="auto"/>
      </w:divBdr>
    </w:div>
    <w:div w:id="2099984229">
      <w:bodyDiv w:val="1"/>
      <w:marLeft w:val="0"/>
      <w:marRight w:val="0"/>
      <w:marTop w:val="0"/>
      <w:marBottom w:val="0"/>
      <w:divBdr>
        <w:top w:val="none" w:sz="0" w:space="0" w:color="auto"/>
        <w:left w:val="none" w:sz="0" w:space="0" w:color="auto"/>
        <w:bottom w:val="none" w:sz="0" w:space="0" w:color="auto"/>
        <w:right w:val="none" w:sz="0" w:space="0" w:color="auto"/>
      </w:divBdr>
    </w:div>
    <w:div w:id="2110543766">
      <w:bodyDiv w:val="1"/>
      <w:marLeft w:val="0"/>
      <w:marRight w:val="0"/>
      <w:marTop w:val="0"/>
      <w:marBottom w:val="0"/>
      <w:divBdr>
        <w:top w:val="none" w:sz="0" w:space="0" w:color="auto"/>
        <w:left w:val="none" w:sz="0" w:space="0" w:color="auto"/>
        <w:bottom w:val="none" w:sz="0" w:space="0" w:color="auto"/>
        <w:right w:val="none" w:sz="0" w:space="0" w:color="auto"/>
      </w:divBdr>
    </w:div>
    <w:div w:id="2143158840">
      <w:bodyDiv w:val="1"/>
      <w:marLeft w:val="0"/>
      <w:marRight w:val="0"/>
      <w:marTop w:val="0"/>
      <w:marBottom w:val="0"/>
      <w:divBdr>
        <w:top w:val="none" w:sz="0" w:space="0" w:color="auto"/>
        <w:left w:val="none" w:sz="0" w:space="0" w:color="auto"/>
        <w:bottom w:val="none" w:sz="0" w:space="0" w:color="auto"/>
        <w:right w:val="none" w:sz="0" w:space="0" w:color="auto"/>
      </w:divBdr>
      <w:divsChild>
        <w:div w:id="2077052156">
          <w:marLeft w:val="0"/>
          <w:marRight w:val="0"/>
          <w:marTop w:val="0"/>
          <w:marBottom w:val="0"/>
          <w:divBdr>
            <w:top w:val="none" w:sz="0" w:space="0" w:color="auto"/>
            <w:left w:val="none" w:sz="0" w:space="0" w:color="auto"/>
            <w:bottom w:val="none" w:sz="0" w:space="0" w:color="auto"/>
            <w:right w:val="none" w:sz="0" w:space="0" w:color="auto"/>
          </w:divBdr>
          <w:divsChild>
            <w:div w:id="290985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blioclub.ru/index.php?page=book&amp;id=698387" TargetMode="External"/><Relationship Id="rId13" Type="http://schemas.openxmlformats.org/officeDocument/2006/relationships/hyperlink" Target="http://www.fa.ru/fil/smolensk/sveden/document/Documents/docs/2019/%d0%9f%d1%80%d0%b8%d0%ba%d0%b0%d0%b7%20%e2%84%96%201506_%d0%be%20%d0%be%d1%82%2027.06.2019.pdf" TargetMode="External"/><Relationship Id="rId18" Type="http://schemas.openxmlformats.org/officeDocument/2006/relationships/hyperlink" Target="http://library.fa.ru/res_mainres.asp?cat=en" TargetMode="External"/><Relationship Id="rId26" Type="http://schemas.openxmlformats.org/officeDocument/2006/relationships/hyperlink" Target="http://library.fa.ru/res_mainres.asp?cat=open&amp;sort=1" TargetMode="External"/><Relationship Id="rId3" Type="http://schemas.openxmlformats.org/officeDocument/2006/relationships/styles" Target="styles.xml"/><Relationship Id="rId21" Type="http://schemas.openxmlformats.org/officeDocument/2006/relationships/hyperlink" Target="http://library.fa.ru/res_mainres.asp?cat=books&amp;sort=1" TargetMode="External"/><Relationship Id="rId7" Type="http://schemas.openxmlformats.org/officeDocument/2006/relationships/endnotes" Target="endnotes.xml"/><Relationship Id="rId12"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17" Type="http://schemas.openxmlformats.org/officeDocument/2006/relationships/hyperlink" Target="http://elib.fa.ru/" TargetMode="External"/><Relationship Id="rId25" Type="http://schemas.openxmlformats.org/officeDocument/2006/relationships/hyperlink" Target="http://library.fa.ru/res_mainres.asp?cat=sps&amp;sort=1" TargetMode="External"/><Relationship Id="rId2" Type="http://schemas.openxmlformats.org/officeDocument/2006/relationships/numbering" Target="numbering.xml"/><Relationship Id="rId16" Type="http://schemas.openxmlformats.org/officeDocument/2006/relationships/hyperlink" Target="http://www.pravo.gov.ru" TargetMode="External"/><Relationship Id="rId20" Type="http://schemas.openxmlformats.org/officeDocument/2006/relationships/hyperlink" Target="http://library.fa.ru/res_mainres.asp?cat=journals&amp;sort=1"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ibrary.fa.ru/res_mainres.asp?cat=rus" TargetMode="External"/><Relationship Id="rId24" Type="http://schemas.openxmlformats.org/officeDocument/2006/relationships/hyperlink" Target="http://library.fa.ru/res_mainres.asp?cat=dict&amp;sort=1" TargetMode="External"/><Relationship Id="rId5" Type="http://schemas.openxmlformats.org/officeDocument/2006/relationships/webSettings" Target="webSettings.xml"/><Relationship Id="rId15" Type="http://schemas.openxmlformats.org/officeDocument/2006/relationships/hyperlink" Target="http://www.fa.ru/univer/DocLib/%D0%9E%D1%80%D0%B3%D0%B0%D0%BD%D0%B8%D0%B7%D0%B0%D1%86%D0%B8%D1%8F%20%D1%83%D1%87%D0%B5%D0%B1%D0%BD%D0%BE%D0%B3%D0%BE%20%D0%BF%D1%80%D0%BE%D1%86%D0%B5%D1%81%D1%81%D0%B0/%D0%9D%D0%BE%D1%80%D0%BC%D0%B0%D1%82%D0%B8%D0%B2%D0%BD%D1%8B%D0%B5%20%D0%B4%D0%BE%D0%BA%D1%83%D0%BC%D0%B5%D0%BD%D1%82%D1%8B%20%D0%BF%D0%BE%20%D1%81%D0%B0%D0%BC%D0%BE%D1%81%D1%82%D0%BE%D1%8F%D1%82%D0%B5%D0%BB%D1%8C%D0%BD%D0%BE%D0%B9%20%D1%80%D0%B0%D0%B1%D0%BE%D1%82%D0%B5/%D0%9F%D1%80%D0%B8%D0%BA%D0%B0%D0%B7%20%E2%84%96%201040_%D0%BE%20%D0%BE%D1%82%2011.05.2021.PDF" TargetMode="External"/><Relationship Id="rId23" Type="http://schemas.openxmlformats.org/officeDocument/2006/relationships/hyperlink" Target="http://library.fa.ru/res_mainres.asp?cat=diss&amp;sort=1" TargetMode="External"/><Relationship Id="rId28" Type="http://schemas.openxmlformats.org/officeDocument/2006/relationships/hyperlink" Target="http://library.fa.ru/res_mainres.asp?cat=efa" TargetMode="External"/><Relationship Id="rId10" Type="http://schemas.openxmlformats.org/officeDocument/2006/relationships/hyperlink" Target="http://www.wto.ru" TargetMode="External"/><Relationship Id="rId19" Type="http://schemas.openxmlformats.org/officeDocument/2006/relationships/hyperlink" Target="http://library.fa.ru/res_mainres.asp?cat=rus"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biblioclub.ru/index.php?page=book&amp;id=698388" TargetMode="External"/><Relationship Id="rId14"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1597-%D0%BE%20%D0%BE%D1%82%2029.08.2018.pdf" TargetMode="External"/><Relationship Id="rId22" Type="http://schemas.openxmlformats.org/officeDocument/2006/relationships/hyperlink" Target="http://library.fa.ru/res_mainres.asp?cat=els&amp;sort=1" TargetMode="External"/><Relationship Id="rId27" Type="http://schemas.openxmlformats.org/officeDocument/2006/relationships/hyperlink" Target="http://cat.library.fa.ru/"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DE61E2-2A81-4797-B4B2-703B09B44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10643</Words>
  <Characters>60668</Characters>
  <Application>Microsoft Office Word</Application>
  <DocSecurity>0</DocSecurity>
  <Lines>505</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71169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Молчанова Алла Владиславовна</cp:lastModifiedBy>
  <cp:revision>16</cp:revision>
  <cp:lastPrinted>2023-12-15T09:51:00Z</cp:lastPrinted>
  <dcterms:created xsi:type="dcterms:W3CDTF">2023-09-21T06:53:00Z</dcterms:created>
  <dcterms:modified xsi:type="dcterms:W3CDTF">2023-12-18T14:50:00Z</dcterms:modified>
</cp:coreProperties>
</file>